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40CF8" w14:textId="77777777" w:rsidR="002F1534" w:rsidRPr="003C29A0" w:rsidRDefault="002F1534" w:rsidP="002F1534">
      <w:pPr>
        <w:ind w:firstLine="708"/>
        <w:jc w:val="right"/>
        <w:rPr>
          <w:color w:val="000000" w:themeColor="text1"/>
        </w:rPr>
      </w:pPr>
      <w:bookmarkStart w:id="0" w:name="_Hlk193108962"/>
    </w:p>
    <w:p w14:paraId="73D53365" w14:textId="77777777" w:rsidR="002B0D54" w:rsidRPr="003C29A0" w:rsidRDefault="002B0D54" w:rsidP="002F1534">
      <w:pPr>
        <w:ind w:firstLine="708"/>
        <w:jc w:val="right"/>
        <w:rPr>
          <w:color w:val="000000" w:themeColor="text1"/>
        </w:rPr>
      </w:pPr>
    </w:p>
    <w:p w14:paraId="62626540" w14:textId="77777777" w:rsidR="002F1534" w:rsidRPr="003C29A0" w:rsidRDefault="00984565" w:rsidP="002F1534">
      <w:pPr>
        <w:jc w:val="center"/>
        <w:rPr>
          <w:color w:val="000000" w:themeColor="text1"/>
        </w:rPr>
      </w:pPr>
      <w:r w:rsidRPr="003C29A0">
        <w:rPr>
          <w:noProof/>
          <w:color w:val="000000" w:themeColor="text1"/>
        </w:rPr>
        <w:drawing>
          <wp:inline distT="0" distB="0" distL="0" distR="0" wp14:anchorId="4D9585B3" wp14:editId="7C3711A5">
            <wp:extent cx="500380" cy="6813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33C50" w14:textId="77777777" w:rsidR="002F1534" w:rsidRPr="003C29A0" w:rsidRDefault="002F1534" w:rsidP="002F1534">
      <w:pPr>
        <w:spacing w:before="60" w:after="1680"/>
        <w:jc w:val="center"/>
        <w:rPr>
          <w:color w:val="000000" w:themeColor="text1"/>
          <w:sz w:val="28"/>
        </w:rPr>
      </w:pPr>
      <w:r w:rsidRPr="003C29A0">
        <w:rPr>
          <w:color w:val="000000" w:themeColor="text1"/>
          <w:sz w:val="28"/>
        </w:rPr>
        <w:t>VLADA REPUBLIKE HRVATSKE</w:t>
      </w:r>
    </w:p>
    <w:p w14:paraId="63FE81C0" w14:textId="698118DB" w:rsidR="007750D9" w:rsidRPr="003C29A0" w:rsidRDefault="007750D9" w:rsidP="007750D9">
      <w:pPr>
        <w:jc w:val="right"/>
        <w:rPr>
          <w:color w:val="000000" w:themeColor="text1"/>
        </w:rPr>
      </w:pPr>
      <w:r w:rsidRPr="003C29A0">
        <w:rPr>
          <w:color w:val="000000" w:themeColor="text1"/>
        </w:rPr>
        <w:t xml:space="preserve">Zagreb, </w:t>
      </w:r>
      <w:r w:rsidR="00945EA6">
        <w:rPr>
          <w:color w:val="000000" w:themeColor="text1"/>
        </w:rPr>
        <w:t>9</w:t>
      </w:r>
      <w:bookmarkStart w:id="1" w:name="_GoBack"/>
      <w:bookmarkEnd w:id="1"/>
      <w:r w:rsidR="00A455AA">
        <w:rPr>
          <w:color w:val="000000" w:themeColor="text1"/>
        </w:rPr>
        <w:t>. listopada</w:t>
      </w:r>
      <w:r w:rsidRPr="003C29A0">
        <w:rPr>
          <w:color w:val="000000" w:themeColor="text1"/>
        </w:rPr>
        <w:t xml:space="preserve"> 202</w:t>
      </w:r>
      <w:r w:rsidR="00BC73E6" w:rsidRPr="003C29A0">
        <w:rPr>
          <w:color w:val="000000" w:themeColor="text1"/>
        </w:rPr>
        <w:t>5</w:t>
      </w:r>
      <w:r w:rsidRPr="003C29A0">
        <w:rPr>
          <w:color w:val="000000" w:themeColor="text1"/>
        </w:rPr>
        <w:t>.</w:t>
      </w:r>
    </w:p>
    <w:p w14:paraId="35C4873B" w14:textId="7C8A57AD" w:rsidR="007750D9" w:rsidRPr="003C29A0" w:rsidRDefault="007750D9" w:rsidP="007750D9">
      <w:pPr>
        <w:jc w:val="right"/>
        <w:rPr>
          <w:color w:val="000000" w:themeColor="text1"/>
        </w:rPr>
      </w:pPr>
    </w:p>
    <w:p w14:paraId="4F84AC2A" w14:textId="77777777" w:rsidR="007750D9" w:rsidRPr="003C29A0" w:rsidRDefault="007750D9" w:rsidP="007750D9">
      <w:pPr>
        <w:jc w:val="right"/>
        <w:rPr>
          <w:color w:val="000000" w:themeColor="text1"/>
        </w:rPr>
      </w:pPr>
    </w:p>
    <w:p w14:paraId="2FCD96E8" w14:textId="77777777" w:rsidR="007750D9" w:rsidRPr="003C29A0" w:rsidRDefault="007750D9" w:rsidP="007750D9">
      <w:pPr>
        <w:jc w:val="right"/>
        <w:rPr>
          <w:color w:val="000000" w:themeColor="text1"/>
        </w:rPr>
      </w:pPr>
    </w:p>
    <w:p w14:paraId="7D231F57" w14:textId="77777777" w:rsidR="007750D9" w:rsidRPr="003C29A0" w:rsidRDefault="007750D9" w:rsidP="007750D9">
      <w:pPr>
        <w:jc w:val="right"/>
        <w:rPr>
          <w:color w:val="000000" w:themeColor="text1"/>
        </w:rPr>
      </w:pPr>
    </w:p>
    <w:p w14:paraId="47763D5F" w14:textId="77777777" w:rsidR="007750D9" w:rsidRPr="003C29A0" w:rsidRDefault="007750D9" w:rsidP="007750D9">
      <w:pPr>
        <w:jc w:val="right"/>
        <w:rPr>
          <w:color w:val="000000" w:themeColor="text1"/>
        </w:rPr>
      </w:pPr>
    </w:p>
    <w:p w14:paraId="1E1D4D97" w14:textId="77777777" w:rsidR="007750D9" w:rsidRPr="003C29A0" w:rsidRDefault="007750D9" w:rsidP="007750D9">
      <w:pPr>
        <w:jc w:val="right"/>
        <w:rPr>
          <w:color w:val="000000" w:themeColor="text1"/>
        </w:rPr>
      </w:pPr>
    </w:p>
    <w:p w14:paraId="653658CB" w14:textId="77777777" w:rsidR="007750D9" w:rsidRPr="003C29A0" w:rsidRDefault="007750D9" w:rsidP="007750D9">
      <w:pPr>
        <w:jc w:val="right"/>
        <w:rPr>
          <w:color w:val="000000" w:themeColor="text1"/>
        </w:rPr>
      </w:pPr>
    </w:p>
    <w:p w14:paraId="70F953C3" w14:textId="77777777" w:rsidR="007750D9" w:rsidRPr="003C29A0" w:rsidRDefault="007750D9" w:rsidP="007750D9">
      <w:pPr>
        <w:jc w:val="both"/>
        <w:rPr>
          <w:color w:val="000000" w:themeColor="text1"/>
        </w:rPr>
      </w:pPr>
    </w:p>
    <w:p w14:paraId="280F4EE3" w14:textId="77777777" w:rsidR="007750D9" w:rsidRPr="003C29A0" w:rsidRDefault="007750D9" w:rsidP="007750D9">
      <w:pPr>
        <w:jc w:val="both"/>
        <w:rPr>
          <w:color w:val="000000" w:themeColor="text1"/>
        </w:rPr>
      </w:pPr>
      <w:r w:rsidRPr="003C29A0">
        <w:rPr>
          <w:color w:val="000000" w:themeColor="text1"/>
        </w:rPr>
        <w:t>__________________________________________________________________________</w:t>
      </w:r>
    </w:p>
    <w:p w14:paraId="6E52156E" w14:textId="77777777" w:rsidR="007750D9" w:rsidRPr="003C29A0" w:rsidRDefault="007750D9" w:rsidP="007750D9">
      <w:pPr>
        <w:jc w:val="both"/>
        <w:rPr>
          <w:color w:val="000000" w:themeColor="text1"/>
        </w:rPr>
      </w:pPr>
    </w:p>
    <w:p w14:paraId="5E0D1B4A" w14:textId="77777777" w:rsidR="007750D9" w:rsidRPr="003C29A0" w:rsidRDefault="007750D9" w:rsidP="007750D9">
      <w:pPr>
        <w:jc w:val="both"/>
        <w:rPr>
          <w:color w:val="000000" w:themeColor="text1"/>
        </w:rPr>
      </w:pPr>
      <w:r w:rsidRPr="003C29A0">
        <w:rPr>
          <w:b/>
          <w:bCs/>
          <w:color w:val="000000" w:themeColor="text1"/>
        </w:rPr>
        <w:t>PREDLAGATELJ:</w:t>
      </w:r>
      <w:r w:rsidRPr="003C29A0">
        <w:rPr>
          <w:color w:val="000000" w:themeColor="text1"/>
        </w:rPr>
        <w:tab/>
        <w:t>Ministarstvo financija</w:t>
      </w:r>
    </w:p>
    <w:p w14:paraId="37DCC950" w14:textId="77777777" w:rsidR="007750D9" w:rsidRPr="003C29A0" w:rsidRDefault="007750D9" w:rsidP="007750D9">
      <w:pPr>
        <w:jc w:val="both"/>
        <w:rPr>
          <w:color w:val="000000" w:themeColor="text1"/>
        </w:rPr>
      </w:pPr>
      <w:r w:rsidRPr="003C29A0">
        <w:rPr>
          <w:color w:val="000000" w:themeColor="text1"/>
        </w:rPr>
        <w:t>__________________________________________________________________________</w:t>
      </w:r>
    </w:p>
    <w:p w14:paraId="2C23DD54" w14:textId="77777777" w:rsidR="007750D9" w:rsidRPr="003C29A0" w:rsidRDefault="007750D9" w:rsidP="007750D9">
      <w:pPr>
        <w:jc w:val="both"/>
        <w:rPr>
          <w:color w:val="000000" w:themeColor="text1"/>
        </w:rPr>
      </w:pPr>
    </w:p>
    <w:p w14:paraId="76EE9C21" w14:textId="0C32758A" w:rsidR="007750D9" w:rsidRPr="003C29A0" w:rsidRDefault="007750D9" w:rsidP="007750D9">
      <w:pPr>
        <w:ind w:left="1410" w:hanging="1410"/>
        <w:jc w:val="both"/>
        <w:rPr>
          <w:color w:val="000000" w:themeColor="text1"/>
        </w:rPr>
      </w:pPr>
      <w:r w:rsidRPr="003C29A0">
        <w:rPr>
          <w:b/>
          <w:bCs/>
          <w:color w:val="000000" w:themeColor="text1"/>
        </w:rPr>
        <w:t>PREDMET:</w:t>
      </w:r>
      <w:r w:rsidRPr="003C29A0">
        <w:rPr>
          <w:color w:val="000000" w:themeColor="text1"/>
        </w:rPr>
        <w:tab/>
      </w:r>
      <w:r w:rsidR="00636025">
        <w:rPr>
          <w:color w:val="000000" w:themeColor="text1"/>
        </w:rPr>
        <w:t>Prijedlog u</w:t>
      </w:r>
      <w:r w:rsidR="00CB215D" w:rsidRPr="003C29A0">
        <w:rPr>
          <w:color w:val="000000" w:themeColor="text1"/>
        </w:rPr>
        <w:t>redbe o mjerama društveno odgovornog priređivanja igara na sreću</w:t>
      </w:r>
    </w:p>
    <w:p w14:paraId="3AE89C2B" w14:textId="77777777" w:rsidR="007750D9" w:rsidRPr="003C29A0" w:rsidRDefault="007750D9" w:rsidP="007750D9">
      <w:pPr>
        <w:jc w:val="both"/>
        <w:rPr>
          <w:color w:val="000000" w:themeColor="text1"/>
        </w:rPr>
      </w:pPr>
      <w:r w:rsidRPr="003C29A0">
        <w:rPr>
          <w:color w:val="000000" w:themeColor="text1"/>
        </w:rPr>
        <w:t>__________________________________________________________________________</w:t>
      </w:r>
    </w:p>
    <w:p w14:paraId="08BBF2F8" w14:textId="77777777" w:rsidR="007750D9" w:rsidRPr="003C29A0" w:rsidRDefault="007750D9" w:rsidP="007750D9">
      <w:pPr>
        <w:jc w:val="both"/>
        <w:rPr>
          <w:color w:val="000000" w:themeColor="text1"/>
        </w:rPr>
      </w:pPr>
    </w:p>
    <w:p w14:paraId="2D64C34D" w14:textId="77777777" w:rsidR="007750D9" w:rsidRPr="003C29A0" w:rsidRDefault="007750D9" w:rsidP="007750D9">
      <w:pPr>
        <w:jc w:val="both"/>
        <w:rPr>
          <w:color w:val="000000" w:themeColor="text1"/>
        </w:rPr>
      </w:pPr>
    </w:p>
    <w:p w14:paraId="0DA52516" w14:textId="77777777" w:rsidR="007750D9" w:rsidRPr="003C29A0" w:rsidRDefault="007750D9" w:rsidP="007750D9">
      <w:pPr>
        <w:jc w:val="both"/>
        <w:rPr>
          <w:color w:val="000000" w:themeColor="text1"/>
        </w:rPr>
      </w:pPr>
    </w:p>
    <w:p w14:paraId="138C74BE" w14:textId="77777777" w:rsidR="007750D9" w:rsidRPr="003C29A0" w:rsidRDefault="007750D9" w:rsidP="007750D9">
      <w:pPr>
        <w:jc w:val="both"/>
        <w:rPr>
          <w:color w:val="000000" w:themeColor="text1"/>
        </w:rPr>
      </w:pPr>
    </w:p>
    <w:p w14:paraId="0E6755E6" w14:textId="77777777" w:rsidR="007750D9" w:rsidRPr="003C29A0" w:rsidRDefault="007750D9" w:rsidP="007750D9">
      <w:pPr>
        <w:jc w:val="both"/>
        <w:rPr>
          <w:color w:val="000000" w:themeColor="text1"/>
        </w:rPr>
      </w:pPr>
    </w:p>
    <w:p w14:paraId="2D5706DD" w14:textId="77777777" w:rsidR="007750D9" w:rsidRPr="003C29A0" w:rsidRDefault="007750D9" w:rsidP="007750D9">
      <w:pPr>
        <w:jc w:val="both"/>
        <w:rPr>
          <w:color w:val="000000" w:themeColor="text1"/>
        </w:rPr>
      </w:pPr>
    </w:p>
    <w:p w14:paraId="7EAF0980" w14:textId="77777777" w:rsidR="007750D9" w:rsidRPr="003C29A0" w:rsidRDefault="007750D9" w:rsidP="007750D9">
      <w:pPr>
        <w:pStyle w:val="Header"/>
        <w:rPr>
          <w:color w:val="000000" w:themeColor="text1"/>
          <w:lang w:val="hr-HR"/>
        </w:rPr>
      </w:pPr>
    </w:p>
    <w:p w14:paraId="1C0C5CB4" w14:textId="77777777" w:rsidR="007750D9" w:rsidRPr="003C29A0" w:rsidRDefault="007750D9" w:rsidP="007750D9">
      <w:pPr>
        <w:rPr>
          <w:color w:val="000000" w:themeColor="text1"/>
        </w:rPr>
      </w:pPr>
    </w:p>
    <w:p w14:paraId="214D19C5" w14:textId="77777777" w:rsidR="007750D9" w:rsidRPr="003C29A0" w:rsidRDefault="007750D9" w:rsidP="007750D9">
      <w:pPr>
        <w:rPr>
          <w:color w:val="000000" w:themeColor="text1"/>
        </w:rPr>
      </w:pPr>
    </w:p>
    <w:p w14:paraId="25E24CC5" w14:textId="77777777" w:rsidR="007750D9" w:rsidRPr="003C29A0" w:rsidRDefault="007750D9" w:rsidP="007750D9">
      <w:pPr>
        <w:rPr>
          <w:color w:val="000000" w:themeColor="text1"/>
        </w:rPr>
      </w:pPr>
    </w:p>
    <w:p w14:paraId="75A7EFDD" w14:textId="77777777" w:rsidR="007750D9" w:rsidRPr="003C29A0" w:rsidRDefault="007750D9" w:rsidP="007750D9">
      <w:pPr>
        <w:rPr>
          <w:color w:val="000000" w:themeColor="text1"/>
        </w:rPr>
      </w:pPr>
    </w:p>
    <w:p w14:paraId="46A9EA5F" w14:textId="77777777" w:rsidR="007750D9" w:rsidRPr="003C29A0" w:rsidRDefault="007750D9" w:rsidP="007750D9">
      <w:pPr>
        <w:rPr>
          <w:color w:val="000000" w:themeColor="text1"/>
        </w:rPr>
      </w:pPr>
    </w:p>
    <w:p w14:paraId="7F91065D" w14:textId="77777777" w:rsidR="007750D9" w:rsidRPr="003C29A0" w:rsidRDefault="007750D9" w:rsidP="007750D9">
      <w:pPr>
        <w:rPr>
          <w:color w:val="000000" w:themeColor="text1"/>
        </w:rPr>
      </w:pPr>
    </w:p>
    <w:p w14:paraId="79AE2567" w14:textId="77777777" w:rsidR="007750D9" w:rsidRPr="003C29A0" w:rsidRDefault="007750D9" w:rsidP="007750D9">
      <w:pPr>
        <w:rPr>
          <w:color w:val="000000" w:themeColor="text1"/>
        </w:rPr>
      </w:pPr>
    </w:p>
    <w:p w14:paraId="28DDD7EE" w14:textId="77777777" w:rsidR="007750D9" w:rsidRPr="003C29A0" w:rsidRDefault="007750D9" w:rsidP="007750D9">
      <w:pPr>
        <w:rPr>
          <w:color w:val="000000" w:themeColor="text1"/>
        </w:rPr>
      </w:pPr>
    </w:p>
    <w:p w14:paraId="36353415" w14:textId="77777777" w:rsidR="002F1534" w:rsidRPr="003C29A0" w:rsidRDefault="002F1534" w:rsidP="002F1534">
      <w:pPr>
        <w:jc w:val="both"/>
        <w:rPr>
          <w:color w:val="000000" w:themeColor="text1"/>
        </w:rPr>
      </w:pPr>
    </w:p>
    <w:p w14:paraId="5B042F40" w14:textId="6D2BDE65" w:rsidR="002F1534" w:rsidRPr="003C29A0" w:rsidRDefault="002F1534" w:rsidP="002F1534">
      <w:pPr>
        <w:pStyle w:val="Header"/>
        <w:rPr>
          <w:color w:val="000000" w:themeColor="text1"/>
          <w:lang w:val="hr-HR"/>
        </w:rPr>
      </w:pPr>
    </w:p>
    <w:p w14:paraId="4A957F71" w14:textId="77777777" w:rsidR="002F1534" w:rsidRPr="003C29A0" w:rsidRDefault="002F1534" w:rsidP="002F1534">
      <w:pPr>
        <w:rPr>
          <w:color w:val="000000" w:themeColor="text1"/>
        </w:rPr>
      </w:pPr>
    </w:p>
    <w:p w14:paraId="6447000B" w14:textId="77777777" w:rsidR="002F1534" w:rsidRPr="003C29A0" w:rsidRDefault="002F1534" w:rsidP="002F1534">
      <w:pPr>
        <w:rPr>
          <w:color w:val="000000" w:themeColor="text1"/>
        </w:rPr>
      </w:pPr>
    </w:p>
    <w:p w14:paraId="12D998B7" w14:textId="77777777" w:rsidR="006D472D" w:rsidRPr="003C29A0" w:rsidRDefault="002F1534" w:rsidP="006D472D">
      <w:pPr>
        <w:pStyle w:val="Footer"/>
        <w:pBdr>
          <w:top w:val="single" w:sz="4" w:space="1" w:color="404040"/>
        </w:pBdr>
        <w:jc w:val="center"/>
        <w:rPr>
          <w:color w:val="000000" w:themeColor="text1"/>
          <w:spacing w:val="20"/>
          <w:sz w:val="20"/>
          <w:lang w:val="hr-HR"/>
        </w:rPr>
      </w:pPr>
      <w:r w:rsidRPr="003C29A0">
        <w:rPr>
          <w:color w:val="000000" w:themeColor="text1"/>
          <w:spacing w:val="20"/>
          <w:sz w:val="20"/>
          <w:lang w:val="hr-HR"/>
        </w:rPr>
        <w:t>Banski dvori | Trg Sv. Marka 2  | 10000 Zagreb | tel. 01 4569 222 | vlada.gov.hr</w:t>
      </w:r>
    </w:p>
    <w:p w14:paraId="050B4C61" w14:textId="4A340773" w:rsidR="00521448" w:rsidRPr="003C29A0" w:rsidRDefault="00521448" w:rsidP="00521448">
      <w:pPr>
        <w:rPr>
          <w:rFonts w:eastAsia="Calibri"/>
          <w:b/>
          <w:color w:val="000000" w:themeColor="text1"/>
          <w:lang w:eastAsia="en-US"/>
        </w:rPr>
      </w:pPr>
    </w:p>
    <w:p w14:paraId="7858DFD3" w14:textId="77777777" w:rsidR="00CB215D" w:rsidRPr="003C29A0" w:rsidRDefault="00CB215D" w:rsidP="00CB215D">
      <w:pPr>
        <w:pBdr>
          <w:bottom w:val="single" w:sz="12" w:space="1" w:color="000000"/>
        </w:pBdr>
        <w:jc w:val="center"/>
        <w:rPr>
          <w:b/>
          <w:color w:val="000000" w:themeColor="text1"/>
        </w:rPr>
      </w:pPr>
      <w:r w:rsidRPr="003C29A0">
        <w:rPr>
          <w:b/>
          <w:color w:val="000000" w:themeColor="text1"/>
        </w:rPr>
        <w:t>VLADA REPUBLIKE HRVATSKE</w:t>
      </w:r>
    </w:p>
    <w:p w14:paraId="048F8F5A" w14:textId="77777777" w:rsidR="00CB215D" w:rsidRPr="003C29A0" w:rsidRDefault="00CB215D" w:rsidP="00CB215D">
      <w:pPr>
        <w:jc w:val="center"/>
        <w:rPr>
          <w:b/>
          <w:color w:val="000000" w:themeColor="text1"/>
        </w:rPr>
      </w:pPr>
    </w:p>
    <w:p w14:paraId="127B202D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188E25D5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204E1ACC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6F66C359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546112DC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2B1D608F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210E113D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33B808FC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363D6B63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6D4D8583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5207D68B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11BE7854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531ADC39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487F48E7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561CA9B9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24A7F5F3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5A9339A7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5D17955B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6CC9AE28" w14:textId="77777777" w:rsidR="00CB215D" w:rsidRPr="003C29A0" w:rsidRDefault="00CB215D" w:rsidP="00CB215D">
      <w:pPr>
        <w:jc w:val="center"/>
        <w:rPr>
          <w:color w:val="000000" w:themeColor="text1"/>
        </w:rPr>
      </w:pPr>
    </w:p>
    <w:p w14:paraId="102B162B" w14:textId="77777777" w:rsidR="00CB215D" w:rsidRPr="003C29A0" w:rsidRDefault="00CB215D" w:rsidP="00CB215D">
      <w:pPr>
        <w:jc w:val="center"/>
        <w:rPr>
          <w:color w:val="000000" w:themeColor="text1"/>
        </w:rPr>
      </w:pPr>
    </w:p>
    <w:p w14:paraId="5FFE16CF" w14:textId="77777777" w:rsidR="00CB215D" w:rsidRPr="003C29A0" w:rsidRDefault="00CB215D" w:rsidP="00CB215D">
      <w:pPr>
        <w:jc w:val="center"/>
        <w:rPr>
          <w:color w:val="000000" w:themeColor="text1"/>
        </w:rPr>
      </w:pPr>
    </w:p>
    <w:p w14:paraId="5BD2BA6F" w14:textId="088939AB" w:rsidR="00CB215D" w:rsidRPr="003C29A0" w:rsidRDefault="004932E2" w:rsidP="00CB215D">
      <w:pPr>
        <w:jc w:val="center"/>
        <w:rPr>
          <w:color w:val="000000" w:themeColor="text1"/>
        </w:rPr>
      </w:pPr>
      <w:r w:rsidRPr="003C29A0">
        <w:rPr>
          <w:b/>
          <w:color w:val="000000" w:themeColor="text1"/>
        </w:rPr>
        <w:t>PRIJEDLOG UREDBE O MJERAMA DRUŠTVENO ODGOVORNOG PRIREĐIVANJA IGARA NA SREĆU</w:t>
      </w:r>
    </w:p>
    <w:p w14:paraId="3E4711D6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47840C98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2FE3F27F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56DAAC5B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1E12FE12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59A9B84D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5F1051EA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10236616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391018EF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3999527B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49FE015D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30872DF8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4CFB4D1F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5FCA89C8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7814B098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4CC7A97C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22BDD40A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677C3CE0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243854E3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201D5771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20B04EC3" w14:textId="77777777" w:rsidR="00CB215D" w:rsidRPr="003C29A0" w:rsidRDefault="00CB215D" w:rsidP="00CB215D">
      <w:pPr>
        <w:jc w:val="both"/>
        <w:rPr>
          <w:color w:val="000000" w:themeColor="text1"/>
        </w:rPr>
      </w:pPr>
    </w:p>
    <w:p w14:paraId="26CA57F9" w14:textId="77777777" w:rsidR="00CB215D" w:rsidRPr="003C29A0" w:rsidRDefault="00CB215D" w:rsidP="00CB215D">
      <w:pPr>
        <w:pBdr>
          <w:bottom w:val="single" w:sz="12" w:space="1" w:color="000000"/>
        </w:pBdr>
        <w:rPr>
          <w:b/>
          <w:color w:val="000000" w:themeColor="text1"/>
        </w:rPr>
      </w:pPr>
    </w:p>
    <w:p w14:paraId="3B9DA9B9" w14:textId="77777777" w:rsidR="00CB215D" w:rsidRPr="003C29A0" w:rsidRDefault="00CB215D" w:rsidP="00CB215D">
      <w:pPr>
        <w:pBdr>
          <w:bottom w:val="single" w:sz="12" w:space="1" w:color="000000"/>
        </w:pBdr>
        <w:rPr>
          <w:b/>
          <w:color w:val="000000" w:themeColor="text1"/>
        </w:rPr>
      </w:pPr>
    </w:p>
    <w:p w14:paraId="490EAB55" w14:textId="61083B4C" w:rsidR="00521448" w:rsidRPr="003C29A0" w:rsidRDefault="00CB215D" w:rsidP="00296BE8">
      <w:pPr>
        <w:jc w:val="center"/>
        <w:rPr>
          <w:rFonts w:eastAsia="Calibri"/>
          <w:b/>
          <w:color w:val="000000" w:themeColor="text1"/>
          <w:lang w:eastAsia="en-US"/>
        </w:rPr>
      </w:pPr>
      <w:r w:rsidRPr="003C29A0">
        <w:rPr>
          <w:b/>
          <w:color w:val="000000" w:themeColor="text1"/>
        </w:rPr>
        <w:t xml:space="preserve">Zagreb, </w:t>
      </w:r>
      <w:r w:rsidR="007503D8" w:rsidRPr="003C29A0">
        <w:rPr>
          <w:b/>
          <w:color w:val="000000" w:themeColor="text1"/>
        </w:rPr>
        <w:t>rujan</w:t>
      </w:r>
      <w:r w:rsidRPr="003C29A0">
        <w:rPr>
          <w:b/>
          <w:color w:val="000000" w:themeColor="text1"/>
        </w:rPr>
        <w:t xml:space="preserve"> 2025.</w:t>
      </w:r>
    </w:p>
    <w:p w14:paraId="37F2B9A7" w14:textId="589333E5" w:rsidR="00521448" w:rsidRPr="003C29A0" w:rsidRDefault="00521448" w:rsidP="00521448">
      <w:pPr>
        <w:rPr>
          <w:rFonts w:eastAsia="Calibri"/>
          <w:b/>
          <w:color w:val="000000" w:themeColor="text1"/>
          <w:lang w:eastAsia="en-US"/>
        </w:rPr>
      </w:pPr>
    </w:p>
    <w:p w14:paraId="20473DB1" w14:textId="77777777" w:rsidR="00296BE8" w:rsidRPr="003C29A0" w:rsidRDefault="00296BE8" w:rsidP="00296BE8">
      <w:pPr>
        <w:suppressAutoHyphens/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3C29A0">
        <w:rPr>
          <w:rFonts w:eastAsia="Calibri"/>
          <w:b/>
          <w:bCs/>
          <w:color w:val="000000" w:themeColor="text1"/>
          <w:lang w:eastAsia="en-US"/>
        </w:rPr>
        <w:t>VLADA REPUBLIKE HRVATSKE</w:t>
      </w:r>
    </w:p>
    <w:p w14:paraId="68166FBD" w14:textId="77777777" w:rsidR="00296BE8" w:rsidRPr="003C29A0" w:rsidRDefault="00296BE8" w:rsidP="00296BE8">
      <w:pPr>
        <w:jc w:val="both"/>
        <w:rPr>
          <w:rFonts w:ascii="Arial" w:eastAsia="Calibri" w:hAnsi="Arial" w:cs="Arial"/>
          <w:color w:val="000000" w:themeColor="text1"/>
          <w:spacing w:val="20"/>
          <w:sz w:val="20"/>
          <w:szCs w:val="22"/>
          <w:lang w:eastAsia="en-US"/>
        </w:rPr>
      </w:pPr>
    </w:p>
    <w:p w14:paraId="3FC98797" w14:textId="77777777" w:rsidR="00296BE8" w:rsidRPr="003C29A0" w:rsidRDefault="00296BE8" w:rsidP="00296BE8">
      <w:pPr>
        <w:jc w:val="both"/>
        <w:rPr>
          <w:bCs/>
          <w:color w:val="000000" w:themeColor="text1"/>
        </w:rPr>
      </w:pPr>
    </w:p>
    <w:p w14:paraId="31639535" w14:textId="2C146CE8" w:rsidR="00296BE8" w:rsidRPr="003C29A0" w:rsidRDefault="00296BE8" w:rsidP="00296BE8">
      <w:pPr>
        <w:jc w:val="both"/>
        <w:rPr>
          <w:color w:val="000000" w:themeColor="text1"/>
        </w:rPr>
      </w:pPr>
      <w:r w:rsidRPr="003C29A0">
        <w:rPr>
          <w:bCs/>
          <w:color w:val="000000" w:themeColor="text1"/>
        </w:rPr>
        <w:t xml:space="preserve">Na temelju članka 67. stavka 6. Zakona o igrama na sreću </w:t>
      </w:r>
      <w:r w:rsidRPr="003C29A0">
        <w:rPr>
          <w:color w:val="000000" w:themeColor="text1"/>
        </w:rPr>
        <w:t xml:space="preserve">(Narodne novine, br. </w:t>
      </w:r>
      <w:bookmarkStart w:id="2" w:name="_Hlk199846971"/>
      <w:r w:rsidRPr="003C29A0">
        <w:rPr>
          <w:color w:val="000000" w:themeColor="text1"/>
        </w:rPr>
        <w:t>87/09</w:t>
      </w:r>
      <w:r w:rsidR="00F406F8" w:rsidRPr="003C29A0">
        <w:rPr>
          <w:color w:val="000000" w:themeColor="text1"/>
        </w:rPr>
        <w:t>.</w:t>
      </w:r>
      <w:r w:rsidRPr="003C29A0">
        <w:rPr>
          <w:color w:val="000000" w:themeColor="text1"/>
        </w:rPr>
        <w:t>, 35/13</w:t>
      </w:r>
      <w:r w:rsidR="00F406F8" w:rsidRPr="003C29A0">
        <w:rPr>
          <w:color w:val="000000" w:themeColor="text1"/>
        </w:rPr>
        <w:t>.</w:t>
      </w:r>
      <w:r w:rsidRPr="003C29A0">
        <w:rPr>
          <w:color w:val="000000" w:themeColor="text1"/>
        </w:rPr>
        <w:t>, 158/13</w:t>
      </w:r>
      <w:r w:rsidR="00F406F8" w:rsidRPr="003C29A0">
        <w:rPr>
          <w:color w:val="000000" w:themeColor="text1"/>
        </w:rPr>
        <w:t>.</w:t>
      </w:r>
      <w:r w:rsidRPr="003C29A0">
        <w:rPr>
          <w:color w:val="000000" w:themeColor="text1"/>
        </w:rPr>
        <w:t>, 41/14</w:t>
      </w:r>
      <w:r w:rsidR="00F406F8" w:rsidRPr="003C29A0">
        <w:rPr>
          <w:color w:val="000000" w:themeColor="text1"/>
        </w:rPr>
        <w:t>.</w:t>
      </w:r>
      <w:r w:rsidRPr="003C29A0">
        <w:rPr>
          <w:color w:val="000000" w:themeColor="text1"/>
        </w:rPr>
        <w:t>, 143/14</w:t>
      </w:r>
      <w:r w:rsidR="00F406F8" w:rsidRPr="003C29A0">
        <w:rPr>
          <w:color w:val="000000" w:themeColor="text1"/>
        </w:rPr>
        <w:t>.</w:t>
      </w:r>
      <w:r w:rsidRPr="003C29A0">
        <w:rPr>
          <w:color w:val="000000" w:themeColor="text1"/>
        </w:rPr>
        <w:t>, 114/22</w:t>
      </w:r>
      <w:r w:rsidR="00F406F8" w:rsidRPr="003C29A0">
        <w:rPr>
          <w:color w:val="000000" w:themeColor="text1"/>
        </w:rPr>
        <w:t>.</w:t>
      </w:r>
      <w:r w:rsidRPr="003C29A0">
        <w:rPr>
          <w:color w:val="000000" w:themeColor="text1"/>
        </w:rPr>
        <w:t xml:space="preserve"> </w:t>
      </w:r>
      <w:bookmarkEnd w:id="2"/>
      <w:r w:rsidRPr="003C29A0">
        <w:rPr>
          <w:color w:val="000000" w:themeColor="text1"/>
        </w:rPr>
        <w:t xml:space="preserve">i </w:t>
      </w:r>
      <w:r w:rsidR="005E6F51" w:rsidRPr="003C29A0">
        <w:rPr>
          <w:color w:val="000000" w:themeColor="text1"/>
        </w:rPr>
        <w:t>72</w:t>
      </w:r>
      <w:r w:rsidR="00F406F8" w:rsidRPr="003C29A0">
        <w:rPr>
          <w:color w:val="000000" w:themeColor="text1"/>
        </w:rPr>
        <w:t>/25</w:t>
      </w:r>
      <w:r w:rsidR="00076CE7" w:rsidRPr="003C29A0">
        <w:rPr>
          <w:color w:val="000000" w:themeColor="text1"/>
        </w:rPr>
        <w:t>.</w:t>
      </w:r>
      <w:r w:rsidRPr="003C29A0">
        <w:rPr>
          <w:color w:val="000000" w:themeColor="text1"/>
        </w:rPr>
        <w:t>), Vlada Republike Hrvatske je na sjednici održanoj___________ 2025. godine donijela</w:t>
      </w:r>
    </w:p>
    <w:p w14:paraId="545FD491" w14:textId="77777777" w:rsidR="00296BE8" w:rsidRPr="003C29A0" w:rsidRDefault="00296BE8" w:rsidP="00296BE8">
      <w:pPr>
        <w:jc w:val="both"/>
        <w:rPr>
          <w:color w:val="000000" w:themeColor="text1"/>
        </w:rPr>
      </w:pPr>
    </w:p>
    <w:p w14:paraId="7B6A8EFF" w14:textId="77777777" w:rsidR="00296BE8" w:rsidRPr="003C29A0" w:rsidRDefault="00296BE8" w:rsidP="00296BE8">
      <w:pPr>
        <w:jc w:val="both"/>
        <w:rPr>
          <w:color w:val="000000" w:themeColor="text1"/>
        </w:rPr>
      </w:pPr>
    </w:p>
    <w:p w14:paraId="041099B7" w14:textId="7E937708" w:rsidR="008568CB" w:rsidRPr="003C29A0" w:rsidRDefault="00296BE8" w:rsidP="00296BE8">
      <w:pPr>
        <w:jc w:val="center"/>
        <w:rPr>
          <w:b/>
          <w:bCs/>
          <w:color w:val="000000" w:themeColor="text1"/>
        </w:rPr>
      </w:pPr>
      <w:r w:rsidRPr="003C29A0">
        <w:rPr>
          <w:b/>
          <w:bCs/>
          <w:color w:val="000000" w:themeColor="text1"/>
        </w:rPr>
        <w:t>UREDB</w:t>
      </w:r>
      <w:r w:rsidR="004369F5" w:rsidRPr="003C29A0">
        <w:rPr>
          <w:b/>
          <w:bCs/>
          <w:color w:val="000000" w:themeColor="text1"/>
        </w:rPr>
        <w:t>U</w:t>
      </w:r>
      <w:r w:rsidR="008568CB" w:rsidRPr="003C29A0">
        <w:rPr>
          <w:b/>
          <w:bCs/>
          <w:color w:val="000000" w:themeColor="text1"/>
        </w:rPr>
        <w:t xml:space="preserve"> </w:t>
      </w:r>
    </w:p>
    <w:p w14:paraId="18AD387A" w14:textId="057E96A3" w:rsidR="00296BE8" w:rsidRPr="003C29A0" w:rsidRDefault="008568CB" w:rsidP="008568CB">
      <w:pPr>
        <w:jc w:val="center"/>
        <w:rPr>
          <w:b/>
          <w:bCs/>
          <w:color w:val="000000" w:themeColor="text1"/>
        </w:rPr>
      </w:pPr>
      <w:r w:rsidRPr="003C29A0">
        <w:rPr>
          <w:b/>
          <w:bCs/>
          <w:color w:val="000000" w:themeColor="text1"/>
        </w:rPr>
        <w:t xml:space="preserve">O </w:t>
      </w:r>
      <w:r w:rsidR="00296BE8" w:rsidRPr="003C29A0">
        <w:rPr>
          <w:b/>
          <w:bCs/>
          <w:color w:val="000000" w:themeColor="text1"/>
        </w:rPr>
        <w:t>MJERAMA DRUŠTVENO ODGOVORNOG PRIREĐIVANJA IGARA NA SREĆU</w:t>
      </w:r>
      <w:bookmarkStart w:id="3" w:name="_Hlk113957049"/>
    </w:p>
    <w:p w14:paraId="485C6C4C" w14:textId="77777777" w:rsidR="00296BE8" w:rsidRPr="003C29A0" w:rsidRDefault="00296BE8" w:rsidP="00296BE8">
      <w:pPr>
        <w:pStyle w:val="NormalWeb"/>
        <w:jc w:val="center"/>
        <w:rPr>
          <w:b/>
          <w:bCs/>
          <w:color w:val="000000" w:themeColor="text1"/>
        </w:rPr>
      </w:pPr>
    </w:p>
    <w:p w14:paraId="7A6C2C12" w14:textId="1D8FAF04" w:rsidR="006A7EAB" w:rsidRPr="003C29A0" w:rsidRDefault="00170EC9" w:rsidP="006A7EAB">
      <w:pPr>
        <w:jc w:val="center"/>
        <w:rPr>
          <w:color w:val="000000" w:themeColor="text1"/>
        </w:rPr>
      </w:pPr>
      <w:r w:rsidRPr="003C29A0">
        <w:rPr>
          <w:color w:val="000000" w:themeColor="text1"/>
        </w:rPr>
        <w:t>POGLAVLJE I.</w:t>
      </w:r>
    </w:p>
    <w:p w14:paraId="47DE9F0A" w14:textId="5A689D6C" w:rsidR="006D62CE" w:rsidRPr="003C29A0" w:rsidRDefault="006D62CE" w:rsidP="006A7EAB">
      <w:pPr>
        <w:jc w:val="center"/>
        <w:rPr>
          <w:color w:val="000000" w:themeColor="text1"/>
        </w:rPr>
      </w:pPr>
      <w:r w:rsidRPr="003C29A0">
        <w:rPr>
          <w:color w:val="000000" w:themeColor="text1"/>
        </w:rPr>
        <w:t>UVODNE ODREDBE</w:t>
      </w:r>
    </w:p>
    <w:p w14:paraId="31DD6660" w14:textId="77777777" w:rsidR="006A7EAB" w:rsidRPr="003C29A0" w:rsidRDefault="006A7EAB" w:rsidP="006A7EAB">
      <w:pPr>
        <w:jc w:val="center"/>
        <w:rPr>
          <w:color w:val="000000" w:themeColor="text1"/>
        </w:rPr>
      </w:pPr>
    </w:p>
    <w:p w14:paraId="3CEF4E20" w14:textId="036242CB" w:rsidR="006D62CE" w:rsidRPr="003C29A0" w:rsidRDefault="006D62CE" w:rsidP="006A7EAB">
      <w:pPr>
        <w:jc w:val="center"/>
        <w:rPr>
          <w:color w:val="000000" w:themeColor="text1"/>
        </w:rPr>
      </w:pPr>
      <w:r w:rsidRPr="003C29A0">
        <w:rPr>
          <w:color w:val="000000" w:themeColor="text1"/>
        </w:rPr>
        <w:t>Predmet Uredbe</w:t>
      </w:r>
    </w:p>
    <w:p w14:paraId="3910B0E4" w14:textId="77777777" w:rsidR="00296BE8" w:rsidRPr="003C29A0" w:rsidRDefault="00296BE8" w:rsidP="00296BE8">
      <w:pPr>
        <w:pStyle w:val="NormalWeb"/>
        <w:jc w:val="center"/>
        <w:rPr>
          <w:b/>
          <w:bCs/>
          <w:color w:val="000000" w:themeColor="text1"/>
        </w:rPr>
      </w:pPr>
      <w:r w:rsidRPr="003C29A0">
        <w:rPr>
          <w:b/>
          <w:bCs/>
          <w:color w:val="000000" w:themeColor="text1"/>
        </w:rPr>
        <w:t>Članak 1.</w:t>
      </w:r>
    </w:p>
    <w:p w14:paraId="505EE5E8" w14:textId="52956186" w:rsidR="00296BE8" w:rsidRPr="003C29A0" w:rsidRDefault="00296BE8" w:rsidP="00296BE8">
      <w:pPr>
        <w:pStyle w:val="NormalWeb"/>
        <w:rPr>
          <w:color w:val="000000" w:themeColor="text1"/>
        </w:rPr>
      </w:pPr>
      <w:r w:rsidRPr="003C29A0">
        <w:rPr>
          <w:color w:val="000000" w:themeColor="text1"/>
        </w:rPr>
        <w:t>Ov</w:t>
      </w:r>
      <w:r w:rsidR="0062143E" w:rsidRPr="003C29A0">
        <w:rPr>
          <w:color w:val="000000" w:themeColor="text1"/>
        </w:rPr>
        <w:t>a</w:t>
      </w:r>
      <w:r w:rsidRPr="003C29A0">
        <w:rPr>
          <w:color w:val="000000" w:themeColor="text1"/>
        </w:rPr>
        <w:t xml:space="preserve"> Uredb</w:t>
      </w:r>
      <w:r w:rsidR="0062143E" w:rsidRPr="003C29A0">
        <w:rPr>
          <w:color w:val="000000" w:themeColor="text1"/>
        </w:rPr>
        <w:t xml:space="preserve">a </w:t>
      </w:r>
      <w:r w:rsidR="00772EDF" w:rsidRPr="003C29A0">
        <w:rPr>
          <w:color w:val="000000" w:themeColor="text1"/>
        </w:rPr>
        <w:t>regulira</w:t>
      </w:r>
      <w:r w:rsidR="006C3DB9" w:rsidRPr="003C29A0">
        <w:rPr>
          <w:color w:val="000000" w:themeColor="text1"/>
        </w:rPr>
        <w:t>:</w:t>
      </w:r>
    </w:p>
    <w:p w14:paraId="63A6CF45" w14:textId="19404210" w:rsidR="00296BE8" w:rsidRPr="003C29A0" w:rsidRDefault="00296BE8" w:rsidP="00296BE8">
      <w:pPr>
        <w:pStyle w:val="NormalWeb"/>
        <w:rPr>
          <w:color w:val="000000" w:themeColor="text1"/>
        </w:rPr>
      </w:pPr>
      <w:r w:rsidRPr="003C29A0">
        <w:rPr>
          <w:color w:val="000000" w:themeColor="text1"/>
        </w:rPr>
        <w:t xml:space="preserve">1. </w:t>
      </w:r>
      <w:r w:rsidR="006D62CE" w:rsidRPr="003C29A0">
        <w:rPr>
          <w:color w:val="000000" w:themeColor="text1"/>
        </w:rPr>
        <w:t>m</w:t>
      </w:r>
      <w:r w:rsidRPr="003C29A0">
        <w:rPr>
          <w:color w:val="000000" w:themeColor="text1"/>
        </w:rPr>
        <w:t>inimaln</w:t>
      </w:r>
      <w:r w:rsidR="00772EDF" w:rsidRPr="003C29A0">
        <w:rPr>
          <w:color w:val="000000" w:themeColor="text1"/>
        </w:rPr>
        <w:t>u</w:t>
      </w:r>
      <w:r w:rsidR="006C3DB9" w:rsidRPr="003C29A0">
        <w:rPr>
          <w:color w:val="000000" w:themeColor="text1"/>
        </w:rPr>
        <w:t xml:space="preserve"> </w:t>
      </w:r>
      <w:r w:rsidRPr="003C29A0">
        <w:rPr>
          <w:color w:val="000000" w:themeColor="text1"/>
        </w:rPr>
        <w:t>udaljenost prostora za igre na sreću od drugih objekata i ustanova</w:t>
      </w:r>
    </w:p>
    <w:p w14:paraId="116A69AE" w14:textId="51333096" w:rsidR="00296BE8" w:rsidRPr="003C29A0" w:rsidRDefault="00296BE8" w:rsidP="00296BE8">
      <w:pPr>
        <w:pStyle w:val="NormalWeb"/>
        <w:rPr>
          <w:color w:val="000000" w:themeColor="text1"/>
        </w:rPr>
      </w:pPr>
      <w:r w:rsidRPr="003C29A0">
        <w:rPr>
          <w:color w:val="000000" w:themeColor="text1"/>
        </w:rPr>
        <w:t xml:space="preserve">2. </w:t>
      </w:r>
      <w:r w:rsidR="006D62CE" w:rsidRPr="003C29A0">
        <w:rPr>
          <w:color w:val="000000" w:themeColor="text1"/>
        </w:rPr>
        <w:t>javn</w:t>
      </w:r>
      <w:r w:rsidR="006C3DB9" w:rsidRPr="003C29A0">
        <w:rPr>
          <w:color w:val="000000" w:themeColor="text1"/>
        </w:rPr>
        <w:t>e</w:t>
      </w:r>
      <w:r w:rsidR="006D62CE" w:rsidRPr="003C29A0">
        <w:rPr>
          <w:color w:val="000000" w:themeColor="text1"/>
        </w:rPr>
        <w:t xml:space="preserve"> p</w:t>
      </w:r>
      <w:r w:rsidRPr="003C29A0">
        <w:rPr>
          <w:color w:val="000000" w:themeColor="text1"/>
        </w:rPr>
        <w:t>rostor</w:t>
      </w:r>
      <w:r w:rsidR="00A8308E" w:rsidRPr="003C29A0">
        <w:rPr>
          <w:color w:val="000000" w:themeColor="text1"/>
        </w:rPr>
        <w:t>e</w:t>
      </w:r>
      <w:r w:rsidRPr="003C29A0">
        <w:rPr>
          <w:color w:val="000000" w:themeColor="text1"/>
        </w:rPr>
        <w:t xml:space="preserve"> u kojima se mogu priređivati lutrijske igre</w:t>
      </w:r>
    </w:p>
    <w:p w14:paraId="3A64E2FF" w14:textId="33DBBCFD" w:rsidR="00296BE8" w:rsidRPr="003C29A0" w:rsidRDefault="00296BE8" w:rsidP="00296BE8">
      <w:pPr>
        <w:pStyle w:val="NormalWeb"/>
        <w:rPr>
          <w:color w:val="000000" w:themeColor="text1"/>
        </w:rPr>
      </w:pPr>
      <w:r w:rsidRPr="003C29A0">
        <w:rPr>
          <w:color w:val="000000" w:themeColor="text1"/>
        </w:rPr>
        <w:t xml:space="preserve">3. </w:t>
      </w:r>
      <w:r w:rsidR="006D62CE" w:rsidRPr="003C29A0">
        <w:rPr>
          <w:color w:val="000000" w:themeColor="text1"/>
        </w:rPr>
        <w:t>v</w:t>
      </w:r>
      <w:r w:rsidRPr="003C29A0">
        <w:rPr>
          <w:color w:val="000000" w:themeColor="text1"/>
        </w:rPr>
        <w:t>anjsko uređenje i oglašavanje na vanjskim dijelovima prostora za igre na sreću</w:t>
      </w:r>
    </w:p>
    <w:p w14:paraId="4B651F9C" w14:textId="0A20C30F" w:rsidR="00296BE8" w:rsidRPr="003C29A0" w:rsidRDefault="00296BE8" w:rsidP="00296BE8">
      <w:pPr>
        <w:pStyle w:val="NormalWeb"/>
        <w:rPr>
          <w:color w:val="000000" w:themeColor="text1"/>
        </w:rPr>
      </w:pPr>
      <w:r w:rsidRPr="003C29A0">
        <w:rPr>
          <w:color w:val="000000" w:themeColor="text1"/>
        </w:rPr>
        <w:t xml:space="preserve">4. </w:t>
      </w:r>
      <w:r w:rsidR="006D62CE" w:rsidRPr="003C29A0">
        <w:rPr>
          <w:color w:val="000000" w:themeColor="text1"/>
        </w:rPr>
        <w:t>prostor</w:t>
      </w:r>
      <w:r w:rsidR="00445509" w:rsidRPr="003C29A0">
        <w:rPr>
          <w:color w:val="000000" w:themeColor="text1"/>
        </w:rPr>
        <w:t>e</w:t>
      </w:r>
      <w:r w:rsidR="006D62CE" w:rsidRPr="003C29A0">
        <w:rPr>
          <w:color w:val="000000" w:themeColor="text1"/>
        </w:rPr>
        <w:t xml:space="preserve"> u kojima je obvezna primjena tehničkog modela identifikacije igrača</w:t>
      </w:r>
      <w:r w:rsidR="00747713" w:rsidRPr="003C29A0">
        <w:rPr>
          <w:color w:val="000000" w:themeColor="text1"/>
        </w:rPr>
        <w:t>.</w:t>
      </w:r>
    </w:p>
    <w:p w14:paraId="53F08F1F" w14:textId="77777777" w:rsidR="009E50CE" w:rsidRPr="003C29A0" w:rsidRDefault="009E50CE" w:rsidP="006A7EAB">
      <w:pPr>
        <w:jc w:val="center"/>
        <w:rPr>
          <w:color w:val="000000" w:themeColor="text1"/>
        </w:rPr>
      </w:pPr>
    </w:p>
    <w:p w14:paraId="017A8EC0" w14:textId="7A8ED0E3" w:rsidR="00296BE8" w:rsidRPr="003C29A0" w:rsidRDefault="00170EC9" w:rsidP="006A7EAB">
      <w:pPr>
        <w:jc w:val="center"/>
        <w:rPr>
          <w:color w:val="000000" w:themeColor="text1"/>
        </w:rPr>
      </w:pPr>
      <w:r w:rsidRPr="003C29A0">
        <w:rPr>
          <w:color w:val="000000" w:themeColor="text1"/>
        </w:rPr>
        <w:t>POGLAVLJE II.</w:t>
      </w:r>
    </w:p>
    <w:p w14:paraId="447DADB8" w14:textId="77777777" w:rsidR="007951A6" w:rsidRPr="003C29A0" w:rsidRDefault="007951A6" w:rsidP="006A7EAB">
      <w:pPr>
        <w:jc w:val="center"/>
        <w:rPr>
          <w:color w:val="000000" w:themeColor="text1"/>
        </w:rPr>
      </w:pPr>
    </w:p>
    <w:p w14:paraId="79743EED" w14:textId="77777777" w:rsidR="001A3AA6" w:rsidRPr="003C29A0" w:rsidRDefault="001A3AA6" w:rsidP="001A3AA6">
      <w:pPr>
        <w:jc w:val="center"/>
        <w:rPr>
          <w:color w:val="000000" w:themeColor="text1"/>
        </w:rPr>
      </w:pPr>
      <w:bookmarkStart w:id="4" w:name="_Hlk200530590"/>
      <w:bookmarkEnd w:id="3"/>
      <w:r w:rsidRPr="003C29A0">
        <w:rPr>
          <w:color w:val="000000" w:themeColor="text1"/>
        </w:rPr>
        <w:t>MINIMALNA UDALJENOST PROSTORA ZA IGRE NA SREĆU OD DRUGIH OBJEKATA I USTANOVA</w:t>
      </w:r>
    </w:p>
    <w:bookmarkEnd w:id="4"/>
    <w:p w14:paraId="7B9F1264" w14:textId="77777777" w:rsidR="001A3AA6" w:rsidRPr="003C29A0" w:rsidRDefault="001A3AA6" w:rsidP="001A3AA6">
      <w:pPr>
        <w:jc w:val="center"/>
        <w:rPr>
          <w:color w:val="000000" w:themeColor="text1"/>
        </w:rPr>
      </w:pPr>
    </w:p>
    <w:p w14:paraId="3B3F6747" w14:textId="77777777" w:rsidR="009E50CE" w:rsidRPr="003C29A0" w:rsidRDefault="009E50CE" w:rsidP="001A3AA6">
      <w:pPr>
        <w:jc w:val="center"/>
        <w:rPr>
          <w:i/>
          <w:iCs/>
          <w:color w:val="000000" w:themeColor="text1"/>
        </w:rPr>
      </w:pPr>
    </w:p>
    <w:p w14:paraId="20916FC1" w14:textId="0D0CB318" w:rsidR="001A3AA6" w:rsidRPr="003C29A0" w:rsidRDefault="001A3AA6" w:rsidP="001A3AA6">
      <w:pPr>
        <w:jc w:val="center"/>
        <w:rPr>
          <w:i/>
          <w:iCs/>
          <w:color w:val="000000" w:themeColor="text1"/>
        </w:rPr>
      </w:pPr>
      <w:r w:rsidRPr="003C29A0">
        <w:rPr>
          <w:i/>
          <w:iCs/>
          <w:color w:val="000000" w:themeColor="text1"/>
        </w:rPr>
        <w:t xml:space="preserve">Minimalna udaljenost poslovnog prostora casina i automat kluba od drugih objekata </w:t>
      </w:r>
      <w:r w:rsidR="005A2165" w:rsidRPr="003C29A0">
        <w:rPr>
          <w:i/>
          <w:iCs/>
          <w:color w:val="000000" w:themeColor="text1"/>
        </w:rPr>
        <w:t>i ustanova</w:t>
      </w:r>
    </w:p>
    <w:p w14:paraId="06790879" w14:textId="77777777" w:rsidR="001A3AA6" w:rsidRPr="003C29A0" w:rsidRDefault="001A3AA6" w:rsidP="001A3AA6">
      <w:pPr>
        <w:jc w:val="center"/>
        <w:rPr>
          <w:b/>
          <w:bCs/>
          <w:color w:val="000000" w:themeColor="text1"/>
        </w:rPr>
      </w:pPr>
    </w:p>
    <w:p w14:paraId="6C46B6C3" w14:textId="77777777" w:rsidR="001A3AA6" w:rsidRPr="003C29A0" w:rsidRDefault="001A3AA6" w:rsidP="001A3AA6">
      <w:pPr>
        <w:jc w:val="center"/>
        <w:rPr>
          <w:b/>
          <w:color w:val="000000" w:themeColor="text1"/>
        </w:rPr>
      </w:pPr>
      <w:r w:rsidRPr="003C29A0">
        <w:rPr>
          <w:b/>
          <w:color w:val="000000" w:themeColor="text1"/>
        </w:rPr>
        <w:t>Članak 2.</w:t>
      </w:r>
    </w:p>
    <w:p w14:paraId="1846BF6E" w14:textId="77777777" w:rsidR="000D0596" w:rsidRPr="003C29A0" w:rsidRDefault="000D0596" w:rsidP="00D0241A">
      <w:pPr>
        <w:jc w:val="both"/>
        <w:rPr>
          <w:color w:val="000000" w:themeColor="text1"/>
        </w:rPr>
      </w:pPr>
    </w:p>
    <w:p w14:paraId="6885A4AA" w14:textId="3B2F1509" w:rsidR="001A3AA6" w:rsidRPr="003C29A0" w:rsidRDefault="000D0596" w:rsidP="000D0596">
      <w:pPr>
        <w:ind w:firstLine="708"/>
        <w:jc w:val="both"/>
        <w:rPr>
          <w:color w:val="000000" w:themeColor="text1"/>
        </w:rPr>
      </w:pPr>
      <w:r w:rsidRPr="003C29A0">
        <w:rPr>
          <w:color w:val="000000" w:themeColor="text1"/>
        </w:rPr>
        <w:t xml:space="preserve"> </w:t>
      </w:r>
      <w:r w:rsidR="001A3AA6" w:rsidRPr="003C29A0">
        <w:rPr>
          <w:color w:val="000000" w:themeColor="text1"/>
        </w:rPr>
        <w:t>(1) Udaljenost lokacije poslovnog prostora casina ili automat kluba od odgojno-obrazovnih ustanova</w:t>
      </w:r>
      <w:r w:rsidR="00170EC9" w:rsidRPr="003C29A0">
        <w:rPr>
          <w:color w:val="000000" w:themeColor="text1"/>
        </w:rPr>
        <w:t xml:space="preserve"> </w:t>
      </w:r>
      <w:r w:rsidR="00F110E5" w:rsidRPr="003C29A0">
        <w:rPr>
          <w:color w:val="000000" w:themeColor="text1"/>
        </w:rPr>
        <w:t xml:space="preserve">koji obuhvaćaju </w:t>
      </w:r>
      <w:r w:rsidR="003764FD" w:rsidRPr="003C29A0">
        <w:rPr>
          <w:color w:val="000000" w:themeColor="text1"/>
        </w:rPr>
        <w:t>dječj</w:t>
      </w:r>
      <w:r w:rsidR="00F110E5" w:rsidRPr="003C29A0">
        <w:rPr>
          <w:color w:val="000000" w:themeColor="text1"/>
        </w:rPr>
        <w:t>e</w:t>
      </w:r>
      <w:r w:rsidR="003764FD" w:rsidRPr="003C29A0">
        <w:rPr>
          <w:color w:val="000000" w:themeColor="text1"/>
        </w:rPr>
        <w:t xml:space="preserve"> vrtić</w:t>
      </w:r>
      <w:r w:rsidR="00F110E5" w:rsidRPr="003C29A0">
        <w:rPr>
          <w:color w:val="000000" w:themeColor="text1"/>
        </w:rPr>
        <w:t>e</w:t>
      </w:r>
      <w:r w:rsidR="003764FD" w:rsidRPr="003C29A0">
        <w:rPr>
          <w:color w:val="000000" w:themeColor="text1"/>
        </w:rPr>
        <w:t xml:space="preserve">, </w:t>
      </w:r>
      <w:r w:rsidR="001A3AA6" w:rsidRPr="003C29A0">
        <w:rPr>
          <w:color w:val="000000" w:themeColor="text1"/>
        </w:rPr>
        <w:t>osnovn</w:t>
      </w:r>
      <w:r w:rsidR="00F110E5" w:rsidRPr="003C29A0">
        <w:rPr>
          <w:color w:val="000000" w:themeColor="text1"/>
        </w:rPr>
        <w:t>e</w:t>
      </w:r>
      <w:r w:rsidR="001A3AA6" w:rsidRPr="003C29A0">
        <w:rPr>
          <w:color w:val="000000" w:themeColor="text1"/>
        </w:rPr>
        <w:t xml:space="preserve"> škol</w:t>
      </w:r>
      <w:r w:rsidR="00F110E5" w:rsidRPr="003C29A0">
        <w:rPr>
          <w:color w:val="000000" w:themeColor="text1"/>
        </w:rPr>
        <w:t>e</w:t>
      </w:r>
      <w:r w:rsidR="001A3AA6" w:rsidRPr="003C29A0">
        <w:rPr>
          <w:color w:val="000000" w:themeColor="text1"/>
        </w:rPr>
        <w:t>, srednj</w:t>
      </w:r>
      <w:r w:rsidR="00F110E5" w:rsidRPr="003C29A0">
        <w:rPr>
          <w:color w:val="000000" w:themeColor="text1"/>
        </w:rPr>
        <w:t>e</w:t>
      </w:r>
      <w:r w:rsidR="001A3AA6" w:rsidRPr="003C29A0">
        <w:rPr>
          <w:color w:val="000000" w:themeColor="text1"/>
        </w:rPr>
        <w:t xml:space="preserve"> škol</w:t>
      </w:r>
      <w:r w:rsidR="00F110E5" w:rsidRPr="003C29A0">
        <w:rPr>
          <w:color w:val="000000" w:themeColor="text1"/>
        </w:rPr>
        <w:t>e</w:t>
      </w:r>
      <w:r w:rsidR="001A3AA6" w:rsidRPr="003C29A0">
        <w:rPr>
          <w:color w:val="000000" w:themeColor="text1"/>
        </w:rPr>
        <w:t xml:space="preserve"> i učeničk</w:t>
      </w:r>
      <w:r w:rsidR="00F110E5" w:rsidRPr="003C29A0">
        <w:rPr>
          <w:color w:val="000000" w:themeColor="text1"/>
        </w:rPr>
        <w:t>e</w:t>
      </w:r>
      <w:r w:rsidR="001A3AA6" w:rsidRPr="003C29A0">
        <w:rPr>
          <w:color w:val="000000" w:themeColor="text1"/>
        </w:rPr>
        <w:t xml:space="preserve"> domov</w:t>
      </w:r>
      <w:r w:rsidR="00170EC9" w:rsidRPr="003C29A0">
        <w:rPr>
          <w:color w:val="000000" w:themeColor="text1"/>
        </w:rPr>
        <w:t>e</w:t>
      </w:r>
      <w:r w:rsidR="000711DC" w:rsidRPr="003C29A0">
        <w:rPr>
          <w:color w:val="000000" w:themeColor="text1"/>
        </w:rPr>
        <w:t xml:space="preserve"> </w:t>
      </w:r>
      <w:r w:rsidR="001A3AA6" w:rsidRPr="003C29A0">
        <w:rPr>
          <w:color w:val="000000" w:themeColor="text1"/>
        </w:rPr>
        <w:t>te vjerskih objekata</w:t>
      </w:r>
      <w:r w:rsidR="00170EC9" w:rsidRPr="003C29A0">
        <w:rPr>
          <w:color w:val="000000" w:themeColor="text1"/>
        </w:rPr>
        <w:t xml:space="preserve"> koji obuhvaćaju</w:t>
      </w:r>
      <w:r w:rsidR="001A3AA6" w:rsidRPr="003C29A0">
        <w:rPr>
          <w:color w:val="000000" w:themeColor="text1"/>
        </w:rPr>
        <w:t xml:space="preserve"> crkve, džamije, sinagoge, odnosno vjersk</w:t>
      </w:r>
      <w:r w:rsidR="00170EC9" w:rsidRPr="003C29A0">
        <w:rPr>
          <w:color w:val="000000" w:themeColor="text1"/>
        </w:rPr>
        <w:t>e</w:t>
      </w:r>
      <w:r w:rsidR="001A3AA6" w:rsidRPr="003C29A0">
        <w:rPr>
          <w:color w:val="000000" w:themeColor="text1"/>
        </w:rPr>
        <w:t xml:space="preserve"> objekt</w:t>
      </w:r>
      <w:r w:rsidR="00170EC9" w:rsidRPr="003C29A0">
        <w:rPr>
          <w:color w:val="000000" w:themeColor="text1"/>
        </w:rPr>
        <w:t>e</w:t>
      </w:r>
      <w:r w:rsidR="001A3AA6" w:rsidRPr="003C29A0">
        <w:rPr>
          <w:color w:val="000000" w:themeColor="text1"/>
        </w:rPr>
        <w:t xml:space="preserve"> čija je namjena i svrha redovito obavljanje vjerskih obreda, ne smije biti manja od 500 metara.</w:t>
      </w:r>
    </w:p>
    <w:p w14:paraId="446E5030" w14:textId="6A8DA4A0" w:rsidR="001A3AA6" w:rsidRPr="003C29A0" w:rsidRDefault="000D0596" w:rsidP="000D0596">
      <w:pPr>
        <w:ind w:firstLine="708"/>
        <w:jc w:val="both"/>
        <w:rPr>
          <w:color w:val="000000" w:themeColor="text1"/>
        </w:rPr>
      </w:pPr>
      <w:r w:rsidRPr="003C29A0">
        <w:rPr>
          <w:color w:val="000000" w:themeColor="text1"/>
        </w:rPr>
        <w:t xml:space="preserve"> </w:t>
      </w:r>
      <w:r w:rsidR="001A3AA6" w:rsidRPr="003C29A0">
        <w:rPr>
          <w:color w:val="000000" w:themeColor="text1"/>
        </w:rPr>
        <w:t xml:space="preserve">(2) Ako se poslovni prostor casina nalazi u ugostiteljskom objektu skupine »hoteli« kategorije četiri ili </w:t>
      </w:r>
      <w:r w:rsidR="00CE674B" w:rsidRPr="003C29A0">
        <w:rPr>
          <w:color w:val="000000" w:themeColor="text1"/>
        </w:rPr>
        <w:t>pet zvjezdica</w:t>
      </w:r>
      <w:r w:rsidR="001A3AA6" w:rsidRPr="003C29A0">
        <w:rPr>
          <w:color w:val="000000" w:themeColor="text1"/>
        </w:rPr>
        <w:t>, smatra se da je ispunjen uvjet iz stavka 1. ovoga članka</w:t>
      </w:r>
      <w:r w:rsidR="00AB624B" w:rsidRPr="003C29A0">
        <w:rPr>
          <w:color w:val="000000" w:themeColor="text1"/>
        </w:rPr>
        <w:t xml:space="preserve"> i </w:t>
      </w:r>
      <w:r w:rsidR="000D2F10" w:rsidRPr="003C29A0">
        <w:rPr>
          <w:color w:val="000000" w:themeColor="text1"/>
        </w:rPr>
        <w:t xml:space="preserve">uvjet o suglasnosti predstavnika stanara propisan odredbama pravilnika koji regulira prostorne i tehničke uvjete za priređivanje igara na sreću u casinima, na automatima i uplatnim mjestima kladionica. </w:t>
      </w:r>
    </w:p>
    <w:p w14:paraId="570711E9" w14:textId="43028D89" w:rsidR="001A3AA6" w:rsidRPr="003C29A0" w:rsidRDefault="000D0596" w:rsidP="001A3AA6">
      <w:pPr>
        <w:jc w:val="both"/>
        <w:rPr>
          <w:color w:val="000000" w:themeColor="text1"/>
        </w:rPr>
      </w:pPr>
      <w:r w:rsidRPr="003C29A0">
        <w:rPr>
          <w:color w:val="000000" w:themeColor="text1"/>
        </w:rPr>
        <w:t xml:space="preserve"> </w:t>
      </w:r>
      <w:r w:rsidRPr="003C29A0">
        <w:rPr>
          <w:color w:val="000000" w:themeColor="text1"/>
        </w:rPr>
        <w:tab/>
      </w:r>
      <w:r w:rsidR="001A3AA6" w:rsidRPr="003C29A0">
        <w:rPr>
          <w:color w:val="000000" w:themeColor="text1"/>
        </w:rPr>
        <w:t>(3) Priređivač igara na sreću na automatima može postaviti automate za igre na sreću na uplatna mjesta kladionica koja ne smiju biti udaljena manje od 200 metara od odgojno-obrazovnih ustanova</w:t>
      </w:r>
      <w:r w:rsidR="00170EC9" w:rsidRPr="003C29A0">
        <w:rPr>
          <w:color w:val="000000" w:themeColor="text1"/>
        </w:rPr>
        <w:t xml:space="preserve"> koji obuhvaćaju </w:t>
      </w:r>
      <w:r w:rsidR="003764FD" w:rsidRPr="003C29A0">
        <w:rPr>
          <w:color w:val="000000" w:themeColor="text1"/>
        </w:rPr>
        <w:t>dječj</w:t>
      </w:r>
      <w:r w:rsidR="00170EC9" w:rsidRPr="003C29A0">
        <w:rPr>
          <w:color w:val="000000" w:themeColor="text1"/>
        </w:rPr>
        <w:t xml:space="preserve">e </w:t>
      </w:r>
      <w:r w:rsidR="003764FD" w:rsidRPr="003C29A0">
        <w:rPr>
          <w:color w:val="000000" w:themeColor="text1"/>
        </w:rPr>
        <w:t>vrtić</w:t>
      </w:r>
      <w:r w:rsidR="00170EC9" w:rsidRPr="003C29A0">
        <w:rPr>
          <w:color w:val="000000" w:themeColor="text1"/>
        </w:rPr>
        <w:t>e</w:t>
      </w:r>
      <w:r w:rsidR="003764FD" w:rsidRPr="003C29A0">
        <w:rPr>
          <w:color w:val="000000" w:themeColor="text1"/>
        </w:rPr>
        <w:t xml:space="preserve">, </w:t>
      </w:r>
      <w:r w:rsidR="001A3AA6" w:rsidRPr="003C29A0">
        <w:rPr>
          <w:color w:val="000000" w:themeColor="text1"/>
        </w:rPr>
        <w:t>osnovn</w:t>
      </w:r>
      <w:r w:rsidR="00170EC9" w:rsidRPr="003C29A0">
        <w:rPr>
          <w:color w:val="000000" w:themeColor="text1"/>
        </w:rPr>
        <w:t>e</w:t>
      </w:r>
      <w:r w:rsidR="001A3AA6" w:rsidRPr="003C29A0">
        <w:rPr>
          <w:color w:val="000000" w:themeColor="text1"/>
        </w:rPr>
        <w:t xml:space="preserve"> škol</w:t>
      </w:r>
      <w:r w:rsidR="00170EC9" w:rsidRPr="003C29A0">
        <w:rPr>
          <w:color w:val="000000" w:themeColor="text1"/>
        </w:rPr>
        <w:t>e</w:t>
      </w:r>
      <w:r w:rsidR="001A3AA6" w:rsidRPr="003C29A0">
        <w:rPr>
          <w:color w:val="000000" w:themeColor="text1"/>
        </w:rPr>
        <w:t>, srednj</w:t>
      </w:r>
      <w:r w:rsidR="00170EC9" w:rsidRPr="003C29A0">
        <w:rPr>
          <w:color w:val="000000" w:themeColor="text1"/>
        </w:rPr>
        <w:t>e</w:t>
      </w:r>
      <w:r w:rsidR="001A3AA6" w:rsidRPr="003C29A0">
        <w:rPr>
          <w:color w:val="000000" w:themeColor="text1"/>
        </w:rPr>
        <w:t xml:space="preserve"> škol</w:t>
      </w:r>
      <w:r w:rsidR="00170EC9" w:rsidRPr="003C29A0">
        <w:rPr>
          <w:color w:val="000000" w:themeColor="text1"/>
        </w:rPr>
        <w:t>e</w:t>
      </w:r>
      <w:r w:rsidR="001A3AA6" w:rsidRPr="003C29A0">
        <w:rPr>
          <w:color w:val="000000" w:themeColor="text1"/>
        </w:rPr>
        <w:t xml:space="preserve"> i učeničk</w:t>
      </w:r>
      <w:r w:rsidR="00170EC9" w:rsidRPr="003C29A0">
        <w:rPr>
          <w:color w:val="000000" w:themeColor="text1"/>
        </w:rPr>
        <w:t>e</w:t>
      </w:r>
      <w:r w:rsidR="001A3AA6" w:rsidRPr="003C29A0">
        <w:rPr>
          <w:color w:val="000000" w:themeColor="text1"/>
        </w:rPr>
        <w:t xml:space="preserve"> domov</w:t>
      </w:r>
      <w:r w:rsidR="00170EC9" w:rsidRPr="003C29A0">
        <w:rPr>
          <w:color w:val="000000" w:themeColor="text1"/>
        </w:rPr>
        <w:t>e</w:t>
      </w:r>
      <w:r w:rsidR="001A3AA6" w:rsidRPr="003C29A0">
        <w:rPr>
          <w:color w:val="000000" w:themeColor="text1"/>
        </w:rPr>
        <w:t xml:space="preserve"> te vjerskih objekata</w:t>
      </w:r>
      <w:r w:rsidR="00170EC9" w:rsidRPr="003C29A0">
        <w:rPr>
          <w:color w:val="000000" w:themeColor="text1"/>
        </w:rPr>
        <w:t xml:space="preserve"> koji obuhvaćaju</w:t>
      </w:r>
      <w:r w:rsidR="001A3AA6" w:rsidRPr="003C29A0">
        <w:rPr>
          <w:color w:val="000000" w:themeColor="text1"/>
        </w:rPr>
        <w:t xml:space="preserve"> crkve, džamije, sinagoge, odnosno vjersk</w:t>
      </w:r>
      <w:r w:rsidR="00170EC9" w:rsidRPr="003C29A0">
        <w:rPr>
          <w:color w:val="000000" w:themeColor="text1"/>
        </w:rPr>
        <w:t>e</w:t>
      </w:r>
      <w:r w:rsidR="001A3AA6" w:rsidRPr="003C29A0">
        <w:rPr>
          <w:color w:val="000000" w:themeColor="text1"/>
        </w:rPr>
        <w:t xml:space="preserve"> objekt</w:t>
      </w:r>
      <w:r w:rsidR="00170EC9" w:rsidRPr="003C29A0">
        <w:rPr>
          <w:color w:val="000000" w:themeColor="text1"/>
        </w:rPr>
        <w:t>e</w:t>
      </w:r>
      <w:r w:rsidR="001A3AA6" w:rsidRPr="003C29A0">
        <w:rPr>
          <w:color w:val="000000" w:themeColor="text1"/>
        </w:rPr>
        <w:t xml:space="preserve"> čija je namjena i svrha redovito obavljanje vjerskih obreda.</w:t>
      </w:r>
    </w:p>
    <w:p w14:paraId="4546F4A1" w14:textId="77777777" w:rsidR="001A3AA6" w:rsidRPr="003C29A0" w:rsidRDefault="001A3AA6" w:rsidP="001A3AA6">
      <w:pPr>
        <w:jc w:val="both"/>
        <w:rPr>
          <w:color w:val="000000" w:themeColor="text1"/>
        </w:rPr>
      </w:pPr>
    </w:p>
    <w:p w14:paraId="0C5FF43E" w14:textId="77777777" w:rsidR="009E50CE" w:rsidRPr="003C29A0" w:rsidRDefault="009E50CE" w:rsidP="001A3AA6">
      <w:pPr>
        <w:jc w:val="both"/>
        <w:rPr>
          <w:color w:val="000000" w:themeColor="text1"/>
        </w:rPr>
      </w:pPr>
    </w:p>
    <w:p w14:paraId="00F1FB8B" w14:textId="0EE6D49E" w:rsidR="001A3AA6" w:rsidRPr="003C29A0" w:rsidRDefault="001A3AA6" w:rsidP="001A3AA6">
      <w:pPr>
        <w:jc w:val="center"/>
        <w:rPr>
          <w:i/>
          <w:iCs/>
          <w:color w:val="000000" w:themeColor="text1"/>
        </w:rPr>
      </w:pPr>
      <w:r w:rsidRPr="003C29A0">
        <w:rPr>
          <w:i/>
          <w:iCs/>
          <w:color w:val="000000" w:themeColor="text1"/>
        </w:rPr>
        <w:t>Minimalna udaljenost poslovnog prostora uplatnog mjesta kladionice od drugih objekata</w:t>
      </w:r>
      <w:r w:rsidR="005A2165" w:rsidRPr="003C29A0">
        <w:rPr>
          <w:i/>
          <w:iCs/>
          <w:color w:val="000000" w:themeColor="text1"/>
        </w:rPr>
        <w:t xml:space="preserve"> i ustanova</w:t>
      </w:r>
      <w:r w:rsidRPr="003C29A0">
        <w:rPr>
          <w:i/>
          <w:iCs/>
          <w:color w:val="000000" w:themeColor="text1"/>
        </w:rPr>
        <w:t xml:space="preserve"> </w:t>
      </w:r>
    </w:p>
    <w:p w14:paraId="5E4BAE6E" w14:textId="77777777" w:rsidR="001A3AA6" w:rsidRPr="003C29A0" w:rsidRDefault="001A3AA6" w:rsidP="001A3AA6">
      <w:pPr>
        <w:jc w:val="both"/>
        <w:rPr>
          <w:i/>
          <w:iCs/>
          <w:color w:val="000000" w:themeColor="text1"/>
        </w:rPr>
      </w:pPr>
    </w:p>
    <w:p w14:paraId="186F8EE0" w14:textId="77777777" w:rsidR="001A3AA6" w:rsidRPr="003C29A0" w:rsidRDefault="001A3AA6" w:rsidP="001A3AA6">
      <w:pPr>
        <w:jc w:val="center"/>
        <w:rPr>
          <w:b/>
          <w:bCs/>
          <w:color w:val="000000" w:themeColor="text1"/>
        </w:rPr>
      </w:pPr>
      <w:r w:rsidRPr="003C29A0">
        <w:rPr>
          <w:b/>
          <w:bCs/>
          <w:color w:val="000000" w:themeColor="text1"/>
        </w:rPr>
        <w:t>Članak 3.</w:t>
      </w:r>
    </w:p>
    <w:p w14:paraId="0AC8EF4F" w14:textId="77777777" w:rsidR="001A3AA6" w:rsidRPr="003C29A0" w:rsidRDefault="001A3AA6" w:rsidP="001A3AA6">
      <w:pPr>
        <w:jc w:val="center"/>
        <w:rPr>
          <w:color w:val="000000" w:themeColor="text1"/>
        </w:rPr>
      </w:pPr>
    </w:p>
    <w:p w14:paraId="3AD84031" w14:textId="02DDB4B0" w:rsidR="001A3AA6" w:rsidRPr="003C29A0" w:rsidRDefault="001A3AA6" w:rsidP="000D0596">
      <w:pPr>
        <w:ind w:firstLine="708"/>
        <w:jc w:val="both"/>
        <w:rPr>
          <w:color w:val="000000" w:themeColor="text1"/>
        </w:rPr>
      </w:pPr>
      <w:r w:rsidRPr="003C29A0">
        <w:rPr>
          <w:color w:val="000000" w:themeColor="text1"/>
        </w:rPr>
        <w:t>(1) Udaljenost uplatnog mjesta kladionice od odgojno-obrazovnih ustanova</w:t>
      </w:r>
      <w:r w:rsidR="00F110E5" w:rsidRPr="003C29A0">
        <w:rPr>
          <w:color w:val="000000" w:themeColor="text1"/>
        </w:rPr>
        <w:t xml:space="preserve"> koji obuhvaćaju</w:t>
      </w:r>
      <w:r w:rsidR="00CE674B" w:rsidRPr="003C29A0">
        <w:rPr>
          <w:color w:val="000000" w:themeColor="text1"/>
        </w:rPr>
        <w:t xml:space="preserve"> </w:t>
      </w:r>
      <w:r w:rsidR="003764FD" w:rsidRPr="003C29A0">
        <w:rPr>
          <w:color w:val="000000" w:themeColor="text1"/>
        </w:rPr>
        <w:t>dječj</w:t>
      </w:r>
      <w:r w:rsidR="00F110E5" w:rsidRPr="003C29A0">
        <w:rPr>
          <w:color w:val="000000" w:themeColor="text1"/>
        </w:rPr>
        <w:t>e</w:t>
      </w:r>
      <w:r w:rsidR="003764FD" w:rsidRPr="003C29A0">
        <w:rPr>
          <w:color w:val="000000" w:themeColor="text1"/>
        </w:rPr>
        <w:t xml:space="preserve"> vrtić</w:t>
      </w:r>
      <w:r w:rsidR="00F110E5" w:rsidRPr="003C29A0">
        <w:rPr>
          <w:color w:val="000000" w:themeColor="text1"/>
        </w:rPr>
        <w:t>e</w:t>
      </w:r>
      <w:r w:rsidR="003764FD" w:rsidRPr="003C29A0">
        <w:rPr>
          <w:color w:val="000000" w:themeColor="text1"/>
        </w:rPr>
        <w:t xml:space="preserve">, </w:t>
      </w:r>
      <w:r w:rsidRPr="003C29A0">
        <w:rPr>
          <w:color w:val="000000" w:themeColor="text1"/>
        </w:rPr>
        <w:t>osnovn</w:t>
      </w:r>
      <w:r w:rsidR="00F110E5" w:rsidRPr="003C29A0">
        <w:rPr>
          <w:color w:val="000000" w:themeColor="text1"/>
        </w:rPr>
        <w:t>e</w:t>
      </w:r>
      <w:r w:rsidRPr="003C29A0">
        <w:rPr>
          <w:color w:val="000000" w:themeColor="text1"/>
        </w:rPr>
        <w:t xml:space="preserve"> škol</w:t>
      </w:r>
      <w:r w:rsidR="00F110E5" w:rsidRPr="003C29A0">
        <w:rPr>
          <w:color w:val="000000" w:themeColor="text1"/>
        </w:rPr>
        <w:t>e</w:t>
      </w:r>
      <w:r w:rsidRPr="003C29A0">
        <w:rPr>
          <w:color w:val="000000" w:themeColor="text1"/>
        </w:rPr>
        <w:t>, srednj</w:t>
      </w:r>
      <w:r w:rsidR="00F110E5" w:rsidRPr="003C29A0">
        <w:rPr>
          <w:color w:val="000000" w:themeColor="text1"/>
        </w:rPr>
        <w:t>e</w:t>
      </w:r>
      <w:r w:rsidRPr="003C29A0">
        <w:rPr>
          <w:color w:val="000000" w:themeColor="text1"/>
        </w:rPr>
        <w:t xml:space="preserve"> škol</w:t>
      </w:r>
      <w:r w:rsidR="00F110E5" w:rsidRPr="003C29A0">
        <w:rPr>
          <w:color w:val="000000" w:themeColor="text1"/>
        </w:rPr>
        <w:t>e</w:t>
      </w:r>
      <w:r w:rsidRPr="003C29A0">
        <w:rPr>
          <w:color w:val="000000" w:themeColor="text1"/>
        </w:rPr>
        <w:t xml:space="preserve"> i učeničk</w:t>
      </w:r>
      <w:r w:rsidR="00F110E5" w:rsidRPr="003C29A0">
        <w:rPr>
          <w:color w:val="000000" w:themeColor="text1"/>
        </w:rPr>
        <w:t xml:space="preserve">e </w:t>
      </w:r>
      <w:r w:rsidRPr="003C29A0">
        <w:rPr>
          <w:color w:val="000000" w:themeColor="text1"/>
        </w:rPr>
        <w:t>domov</w:t>
      </w:r>
      <w:r w:rsidR="00F110E5" w:rsidRPr="003C29A0">
        <w:rPr>
          <w:color w:val="000000" w:themeColor="text1"/>
        </w:rPr>
        <w:t>e</w:t>
      </w:r>
      <w:r w:rsidRPr="003C29A0">
        <w:rPr>
          <w:color w:val="000000" w:themeColor="text1"/>
        </w:rPr>
        <w:t xml:space="preserve"> te vjerskih objekata</w:t>
      </w:r>
      <w:r w:rsidR="00F110E5" w:rsidRPr="003C29A0">
        <w:rPr>
          <w:color w:val="000000" w:themeColor="text1"/>
        </w:rPr>
        <w:t xml:space="preserve"> koji obuhvaćaju</w:t>
      </w:r>
      <w:r w:rsidRPr="003C29A0">
        <w:rPr>
          <w:color w:val="000000" w:themeColor="text1"/>
        </w:rPr>
        <w:t xml:space="preserve"> crkve, džamije, sinagoge, odnosno vjersk</w:t>
      </w:r>
      <w:r w:rsidR="00F110E5" w:rsidRPr="003C29A0">
        <w:rPr>
          <w:color w:val="000000" w:themeColor="text1"/>
        </w:rPr>
        <w:t>e</w:t>
      </w:r>
      <w:r w:rsidRPr="003C29A0">
        <w:rPr>
          <w:color w:val="000000" w:themeColor="text1"/>
        </w:rPr>
        <w:t xml:space="preserve"> objekt</w:t>
      </w:r>
      <w:r w:rsidR="00747713" w:rsidRPr="003C29A0">
        <w:rPr>
          <w:color w:val="000000" w:themeColor="text1"/>
        </w:rPr>
        <w:t>e</w:t>
      </w:r>
      <w:r w:rsidRPr="003C29A0">
        <w:rPr>
          <w:color w:val="000000" w:themeColor="text1"/>
        </w:rPr>
        <w:t xml:space="preserve"> čija je namjena i svrha  redovito obavljanje vjerskih obreda, ne smije biti manja od 200 metara.</w:t>
      </w:r>
    </w:p>
    <w:p w14:paraId="15235937" w14:textId="33217C71" w:rsidR="001A3AA6" w:rsidRPr="003C29A0" w:rsidRDefault="001A3AA6" w:rsidP="000D0596">
      <w:pPr>
        <w:ind w:firstLine="708"/>
        <w:jc w:val="both"/>
        <w:rPr>
          <w:color w:val="000000" w:themeColor="text1"/>
        </w:rPr>
      </w:pPr>
      <w:r w:rsidRPr="003C29A0">
        <w:rPr>
          <w:color w:val="000000" w:themeColor="text1"/>
        </w:rPr>
        <w:t xml:space="preserve">(2) Ako se uplate za klađenje primaju </w:t>
      </w:r>
      <w:r w:rsidR="00AB624B" w:rsidRPr="003C29A0">
        <w:rPr>
          <w:color w:val="000000" w:themeColor="text1"/>
        </w:rPr>
        <w:t xml:space="preserve">unutar prostora </w:t>
      </w:r>
      <w:r w:rsidRPr="003C29A0">
        <w:rPr>
          <w:color w:val="000000" w:themeColor="text1"/>
        </w:rPr>
        <w:t>casina ili automat kluba, smatra se da je ispunjen uvjet iz stavka 1. ovoga članka.</w:t>
      </w:r>
    </w:p>
    <w:p w14:paraId="179854FA" w14:textId="37C2FD7D" w:rsidR="00AB624B" w:rsidRPr="003C29A0" w:rsidRDefault="00AB624B" w:rsidP="000D0596">
      <w:pPr>
        <w:ind w:firstLine="708"/>
        <w:jc w:val="both"/>
        <w:rPr>
          <w:color w:val="000000" w:themeColor="text1"/>
        </w:rPr>
      </w:pPr>
      <w:r w:rsidRPr="003C29A0">
        <w:rPr>
          <w:color w:val="000000" w:themeColor="text1"/>
        </w:rPr>
        <w:t xml:space="preserve">(3) </w:t>
      </w:r>
      <w:r w:rsidR="00132569" w:rsidRPr="003C29A0">
        <w:rPr>
          <w:color w:val="000000" w:themeColor="text1"/>
        </w:rPr>
        <w:t>Uvjet iz stavka 1. ovoga članka smatra se ispunjenim i kada se u</w:t>
      </w:r>
      <w:r w:rsidRPr="003C29A0">
        <w:rPr>
          <w:color w:val="000000" w:themeColor="text1"/>
        </w:rPr>
        <w:t>plat</w:t>
      </w:r>
      <w:r w:rsidR="00132569" w:rsidRPr="003C29A0">
        <w:rPr>
          <w:color w:val="000000" w:themeColor="text1"/>
        </w:rPr>
        <w:t>e</w:t>
      </w:r>
      <w:r w:rsidRPr="003C29A0">
        <w:rPr>
          <w:color w:val="000000" w:themeColor="text1"/>
        </w:rPr>
        <w:t xml:space="preserve"> za klađenje </w:t>
      </w:r>
      <w:r w:rsidR="00132569" w:rsidRPr="003C29A0">
        <w:rPr>
          <w:color w:val="000000" w:themeColor="text1"/>
        </w:rPr>
        <w:t>primaju putem</w:t>
      </w:r>
      <w:r w:rsidRPr="003C29A0">
        <w:rPr>
          <w:color w:val="000000" w:themeColor="text1"/>
        </w:rPr>
        <w:t xml:space="preserve"> samoposlužnih terminala postavljenih </w:t>
      </w:r>
      <w:r w:rsidR="00132569" w:rsidRPr="003C29A0">
        <w:rPr>
          <w:color w:val="000000" w:themeColor="text1"/>
        </w:rPr>
        <w:t>na uplatnim mjestima kladionica, unutar prostora casina ili automat kluba.</w:t>
      </w:r>
    </w:p>
    <w:p w14:paraId="4F4FD626" w14:textId="77777777" w:rsidR="009E50CE" w:rsidRPr="003C29A0" w:rsidRDefault="009E50CE" w:rsidP="001A3AA6">
      <w:pPr>
        <w:jc w:val="center"/>
        <w:rPr>
          <w:i/>
          <w:iCs/>
          <w:color w:val="000000" w:themeColor="text1"/>
        </w:rPr>
      </w:pPr>
    </w:p>
    <w:p w14:paraId="17A471B4" w14:textId="58299BEE" w:rsidR="001A3AA6" w:rsidRPr="003C29A0" w:rsidRDefault="001A3AA6" w:rsidP="001A3AA6">
      <w:pPr>
        <w:jc w:val="center"/>
        <w:rPr>
          <w:i/>
          <w:iCs/>
          <w:color w:val="000000" w:themeColor="text1"/>
        </w:rPr>
      </w:pPr>
      <w:bookmarkStart w:id="5" w:name="_Hlk208568652"/>
      <w:r w:rsidRPr="003C29A0">
        <w:rPr>
          <w:i/>
          <w:iCs/>
          <w:color w:val="000000" w:themeColor="text1"/>
        </w:rPr>
        <w:t xml:space="preserve">Način </w:t>
      </w:r>
      <w:r w:rsidR="00F110E5" w:rsidRPr="003C29A0">
        <w:rPr>
          <w:i/>
          <w:iCs/>
          <w:color w:val="000000" w:themeColor="text1"/>
        </w:rPr>
        <w:t>utvrđivanja</w:t>
      </w:r>
      <w:r w:rsidRPr="003C29A0">
        <w:rPr>
          <w:i/>
          <w:iCs/>
          <w:color w:val="000000" w:themeColor="text1"/>
        </w:rPr>
        <w:t xml:space="preserve"> udaljenosti</w:t>
      </w:r>
    </w:p>
    <w:p w14:paraId="1AAACF4C" w14:textId="77777777" w:rsidR="001A3AA6" w:rsidRPr="003C29A0" w:rsidRDefault="001A3AA6" w:rsidP="001A3AA6">
      <w:pPr>
        <w:jc w:val="center"/>
        <w:rPr>
          <w:color w:val="000000" w:themeColor="text1"/>
        </w:rPr>
      </w:pPr>
      <w:r w:rsidRPr="003C29A0">
        <w:rPr>
          <w:color w:val="000000" w:themeColor="text1"/>
        </w:rPr>
        <w:t xml:space="preserve"> </w:t>
      </w:r>
    </w:p>
    <w:p w14:paraId="25DF6656" w14:textId="77777777" w:rsidR="001A3AA6" w:rsidRPr="003C29A0" w:rsidRDefault="001A3AA6" w:rsidP="001A3AA6">
      <w:pPr>
        <w:jc w:val="center"/>
        <w:rPr>
          <w:b/>
          <w:bCs/>
          <w:color w:val="000000" w:themeColor="text1"/>
        </w:rPr>
      </w:pPr>
      <w:r w:rsidRPr="003C29A0">
        <w:rPr>
          <w:b/>
          <w:bCs/>
          <w:color w:val="000000" w:themeColor="text1"/>
        </w:rPr>
        <w:t>Članak 4.</w:t>
      </w:r>
    </w:p>
    <w:p w14:paraId="2F1211E2" w14:textId="77777777" w:rsidR="00BD77AC" w:rsidRPr="003C29A0" w:rsidRDefault="00BD77AC" w:rsidP="00D3577F">
      <w:pPr>
        <w:jc w:val="both"/>
        <w:rPr>
          <w:b/>
          <w:bCs/>
          <w:color w:val="000000" w:themeColor="text1"/>
        </w:rPr>
      </w:pPr>
    </w:p>
    <w:p w14:paraId="7B193E43" w14:textId="14C0E78D" w:rsidR="00D0241A" w:rsidRPr="003C29A0" w:rsidRDefault="00BD77AC" w:rsidP="000D0596">
      <w:pPr>
        <w:ind w:firstLine="708"/>
        <w:jc w:val="both"/>
        <w:rPr>
          <w:color w:val="000000" w:themeColor="text1"/>
        </w:rPr>
      </w:pPr>
      <w:r w:rsidRPr="003C29A0">
        <w:rPr>
          <w:color w:val="000000" w:themeColor="text1"/>
        </w:rPr>
        <w:t xml:space="preserve">(1) </w:t>
      </w:r>
      <w:r w:rsidR="009C0FFB" w:rsidRPr="003C29A0">
        <w:rPr>
          <w:color w:val="000000" w:themeColor="text1"/>
        </w:rPr>
        <w:t>U</w:t>
      </w:r>
      <w:r w:rsidRPr="003C29A0">
        <w:rPr>
          <w:color w:val="000000" w:themeColor="text1"/>
        </w:rPr>
        <w:t>daljenost prostora za igre na sreću od drugih objekata i ustanova predstavlja najkraći put utvrđen mjerenjem po</w:t>
      </w:r>
      <w:r w:rsidR="002D60B5" w:rsidRPr="003C29A0">
        <w:rPr>
          <w:color w:val="000000" w:themeColor="text1"/>
        </w:rPr>
        <w:t xml:space="preserve"> </w:t>
      </w:r>
      <w:r w:rsidR="009F752D" w:rsidRPr="003C29A0">
        <w:rPr>
          <w:color w:val="000000" w:themeColor="text1"/>
        </w:rPr>
        <w:t>površin</w:t>
      </w:r>
      <w:r w:rsidR="00D01AA7" w:rsidRPr="003C29A0">
        <w:rPr>
          <w:color w:val="000000" w:themeColor="text1"/>
        </w:rPr>
        <w:t>ama</w:t>
      </w:r>
      <w:r w:rsidR="009F752D" w:rsidRPr="003C29A0">
        <w:rPr>
          <w:color w:val="000000" w:themeColor="text1"/>
        </w:rPr>
        <w:t xml:space="preserve"> javne namjene </w:t>
      </w:r>
      <w:r w:rsidR="00D01AA7" w:rsidRPr="003C29A0">
        <w:rPr>
          <w:color w:val="000000" w:themeColor="text1"/>
        </w:rPr>
        <w:t>sukladno</w:t>
      </w:r>
      <w:r w:rsidR="009F752D" w:rsidRPr="003C29A0">
        <w:rPr>
          <w:color w:val="000000" w:themeColor="text1"/>
        </w:rPr>
        <w:t xml:space="preserve"> propis</w:t>
      </w:r>
      <w:r w:rsidR="00D01AA7" w:rsidRPr="003C29A0">
        <w:rPr>
          <w:color w:val="000000" w:themeColor="text1"/>
        </w:rPr>
        <w:t>ima</w:t>
      </w:r>
      <w:r w:rsidR="009F752D" w:rsidRPr="003C29A0">
        <w:rPr>
          <w:color w:val="000000" w:themeColor="text1"/>
        </w:rPr>
        <w:t xml:space="preserve"> kojim</w:t>
      </w:r>
      <w:r w:rsidR="00D01AA7" w:rsidRPr="003C29A0">
        <w:rPr>
          <w:color w:val="000000" w:themeColor="text1"/>
        </w:rPr>
        <w:t>a</w:t>
      </w:r>
      <w:r w:rsidR="009F752D" w:rsidRPr="003C29A0">
        <w:rPr>
          <w:color w:val="000000" w:themeColor="text1"/>
        </w:rPr>
        <w:t xml:space="preserve"> se uređuje prostorno uređenje</w:t>
      </w:r>
      <w:r w:rsidR="00553F66" w:rsidRPr="003C29A0">
        <w:rPr>
          <w:color w:val="000000" w:themeColor="text1"/>
        </w:rPr>
        <w:t xml:space="preserve"> i sigurnost prometa na cestama</w:t>
      </w:r>
      <w:r w:rsidR="003764FD" w:rsidRPr="003C29A0">
        <w:rPr>
          <w:color w:val="000000" w:themeColor="text1"/>
        </w:rPr>
        <w:t>.</w:t>
      </w:r>
    </w:p>
    <w:p w14:paraId="1F430FD4" w14:textId="77777777" w:rsidR="00D0241A" w:rsidRPr="003C29A0" w:rsidRDefault="00EF5ACC" w:rsidP="000D0596">
      <w:pPr>
        <w:ind w:firstLine="708"/>
        <w:jc w:val="both"/>
        <w:rPr>
          <w:color w:val="000000" w:themeColor="text1"/>
        </w:rPr>
      </w:pPr>
      <w:r w:rsidRPr="003C29A0">
        <w:rPr>
          <w:color w:val="000000" w:themeColor="text1"/>
        </w:rPr>
        <w:t>(2) Udaljenost poslovnih prostora za igre na sreću od drug</w:t>
      </w:r>
      <w:r w:rsidR="000D2F10" w:rsidRPr="003C29A0">
        <w:rPr>
          <w:color w:val="000000" w:themeColor="text1"/>
        </w:rPr>
        <w:t xml:space="preserve">ih </w:t>
      </w:r>
      <w:r w:rsidRPr="003C29A0">
        <w:rPr>
          <w:color w:val="000000" w:themeColor="text1"/>
        </w:rPr>
        <w:t>objek</w:t>
      </w:r>
      <w:r w:rsidR="000D2F10" w:rsidRPr="003C29A0">
        <w:rPr>
          <w:color w:val="000000" w:themeColor="text1"/>
        </w:rPr>
        <w:t>a</w:t>
      </w:r>
      <w:r w:rsidRPr="003C29A0">
        <w:rPr>
          <w:color w:val="000000" w:themeColor="text1"/>
        </w:rPr>
        <w:t xml:space="preserve">ta i ustanova utvrđuju sudski vještaci za promet ili ovlašteni službenici Ministarstva financija, Porezne uprave, sukladno izboru i odluci priređivača. </w:t>
      </w:r>
    </w:p>
    <w:p w14:paraId="3496EF4E" w14:textId="65CA94AC" w:rsidR="00EF5ACC" w:rsidRPr="003C29A0" w:rsidRDefault="00EF5ACC" w:rsidP="000D0596">
      <w:pPr>
        <w:ind w:firstLine="708"/>
        <w:jc w:val="both"/>
        <w:rPr>
          <w:color w:val="000000" w:themeColor="text1"/>
        </w:rPr>
      </w:pPr>
      <w:r w:rsidRPr="003C29A0">
        <w:rPr>
          <w:color w:val="000000" w:themeColor="text1"/>
        </w:rPr>
        <w:t xml:space="preserve">(3) Izabrani sudski vještaci za promet ili ovlašteni službenici Ministarstva financija, Porezne uprave, korištenjem </w:t>
      </w:r>
      <w:r w:rsidR="00553F66" w:rsidRPr="003C29A0">
        <w:rPr>
          <w:color w:val="000000" w:themeColor="text1"/>
        </w:rPr>
        <w:t xml:space="preserve">umjerenog </w:t>
      </w:r>
      <w:r w:rsidRPr="003C29A0">
        <w:rPr>
          <w:color w:val="000000" w:themeColor="text1"/>
        </w:rPr>
        <w:t>mjernog kotača</w:t>
      </w:r>
      <w:r w:rsidR="007A6AFB" w:rsidRPr="003C29A0">
        <w:rPr>
          <w:color w:val="000000" w:themeColor="text1"/>
        </w:rPr>
        <w:t xml:space="preserve"> ili mjerne trake</w:t>
      </w:r>
      <w:r w:rsidRPr="003C29A0">
        <w:rPr>
          <w:color w:val="000000" w:themeColor="text1"/>
        </w:rPr>
        <w:t xml:space="preserve">, utvrđuju </w:t>
      </w:r>
      <w:r w:rsidR="00926F26" w:rsidRPr="003C29A0">
        <w:rPr>
          <w:color w:val="000000" w:themeColor="text1"/>
        </w:rPr>
        <w:t>udaljenosti</w:t>
      </w:r>
      <w:r w:rsidRPr="003C29A0">
        <w:rPr>
          <w:color w:val="000000" w:themeColor="text1"/>
        </w:rPr>
        <w:t xml:space="preserve"> iz članka 2. stavaka 1. i 3. te članka 3. stavka 1. ove Uredbe:</w:t>
      </w:r>
    </w:p>
    <w:p w14:paraId="1D674D11" w14:textId="77777777" w:rsidR="00EF5ACC" w:rsidRPr="003C29A0" w:rsidRDefault="00EF5ACC" w:rsidP="00EF5ACC">
      <w:pPr>
        <w:jc w:val="both"/>
        <w:rPr>
          <w:color w:val="000000" w:themeColor="text1"/>
        </w:rPr>
      </w:pPr>
      <w:r w:rsidRPr="003C29A0">
        <w:rPr>
          <w:color w:val="000000" w:themeColor="text1"/>
        </w:rPr>
        <w:t>1. mjerenjem od ulaznih vrata prostora u kojem se namjerava otvoriti casino, automat klub ili uplatno mjesto kladionice do prve najbliže točke na građevini odgojno-obrazovne ustanove i vjerskog objekta iz članka 2. stavaka 1. i 3. i članka 3. stavka 1. ove Uredbe</w:t>
      </w:r>
    </w:p>
    <w:p w14:paraId="1F0454D4" w14:textId="74609462" w:rsidR="00EF5ACC" w:rsidRPr="003C29A0" w:rsidRDefault="00EF5ACC" w:rsidP="00EF5ACC">
      <w:pPr>
        <w:jc w:val="both"/>
        <w:rPr>
          <w:color w:val="000000" w:themeColor="text1"/>
        </w:rPr>
      </w:pPr>
      <w:r w:rsidRPr="003C29A0">
        <w:rPr>
          <w:color w:val="000000" w:themeColor="text1"/>
        </w:rPr>
        <w:t>2. ako se poslovni prostor u kojem se namjerava otvoriti casino, automat klub ili uplatno mjesto kladionice nalazi u sklopu trgovačk</w:t>
      </w:r>
      <w:r w:rsidR="00421286" w:rsidRPr="003C29A0">
        <w:rPr>
          <w:color w:val="000000" w:themeColor="text1"/>
        </w:rPr>
        <w:t>og</w:t>
      </w:r>
      <w:r w:rsidRPr="003C29A0">
        <w:rPr>
          <w:color w:val="000000" w:themeColor="text1"/>
        </w:rPr>
        <w:t xml:space="preserve"> centra mjerenjem od najbližeg ulaza u trgovački centar do prve najbliže točke na građevini odgojno-obrazovne ustanove i vjerskog objekta iz članka 2. stavaka 1. i 3. i članka 3. stavka 1. ove Uredbe. </w:t>
      </w:r>
    </w:p>
    <w:p w14:paraId="259F2BEA" w14:textId="6AC2EFFC" w:rsidR="002D1A5D" w:rsidRPr="003C29A0" w:rsidRDefault="00EF5ACC" w:rsidP="00EF5ACC">
      <w:pPr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 xml:space="preserve">3. </w:t>
      </w:r>
      <w:r w:rsidRPr="003C29A0">
        <w:rPr>
          <w:color w:val="000000" w:themeColor="text1"/>
        </w:rPr>
        <w:t>ako poslovni prostor u kojem se namjerava otvoriti casino, automat klub ili uplatno mjesto kladionice ima više ulaza, mjerenjem udaljenosti</w:t>
      </w:r>
      <w:r w:rsidRPr="003C29A0">
        <w:rPr>
          <w:color w:val="000000" w:themeColor="text1"/>
          <w:spacing w:val="3"/>
        </w:rPr>
        <w:t xml:space="preserve"> za sve ulaze u poslovni prostor radi utvrđivanja najkraćeg puta iz stavka 1. ovoga članka.</w:t>
      </w:r>
    </w:p>
    <w:p w14:paraId="088AA503" w14:textId="6ED043BC" w:rsidR="00B511EC" w:rsidRPr="003C29A0" w:rsidRDefault="002D1A5D" w:rsidP="00B511EC">
      <w:pPr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 xml:space="preserve">(4) Iznimno od stavka 3. ovoga članka, </w:t>
      </w:r>
      <w:bookmarkStart w:id="6" w:name="_Hlk206752113"/>
      <w:r w:rsidRPr="003C29A0">
        <w:rPr>
          <w:color w:val="000000" w:themeColor="text1"/>
          <w:spacing w:val="3"/>
        </w:rPr>
        <w:t>kada zbog karakteristika javne površine</w:t>
      </w:r>
      <w:r w:rsidRPr="003C29A0">
        <w:rPr>
          <w:color w:val="000000" w:themeColor="text1"/>
        </w:rPr>
        <w:t xml:space="preserve"> udaljenosti iz članka 2. stavaka 1. i 3. te članka 3. stavka 1. ove Uredbe</w:t>
      </w:r>
      <w:r w:rsidRPr="003C29A0">
        <w:rPr>
          <w:color w:val="000000" w:themeColor="text1"/>
          <w:spacing w:val="3"/>
        </w:rPr>
        <w:t xml:space="preserve"> nije moguće utvrditi korištenjem </w:t>
      </w:r>
      <w:r w:rsidR="00600D87" w:rsidRPr="003C29A0">
        <w:rPr>
          <w:color w:val="000000" w:themeColor="text1"/>
          <w:spacing w:val="3"/>
        </w:rPr>
        <w:t xml:space="preserve">umjerenog </w:t>
      </w:r>
      <w:r w:rsidRPr="003C29A0">
        <w:rPr>
          <w:color w:val="000000" w:themeColor="text1"/>
          <w:spacing w:val="3"/>
        </w:rPr>
        <w:t>mjernog kotača</w:t>
      </w:r>
      <w:r w:rsidR="00147C01" w:rsidRPr="003C29A0">
        <w:rPr>
          <w:color w:val="000000" w:themeColor="text1"/>
          <w:spacing w:val="3"/>
        </w:rPr>
        <w:t xml:space="preserve"> ili mjerne trake</w:t>
      </w:r>
      <w:r w:rsidRPr="003C29A0">
        <w:rPr>
          <w:color w:val="000000" w:themeColor="text1"/>
          <w:spacing w:val="3"/>
        </w:rPr>
        <w:t xml:space="preserve">, </w:t>
      </w:r>
      <w:r w:rsidRPr="003C29A0">
        <w:rPr>
          <w:color w:val="000000" w:themeColor="text1"/>
        </w:rPr>
        <w:t>mjerenje će izvršiti sudski vještak korištenjem laserskog daljinomjera</w:t>
      </w:r>
      <w:r w:rsidR="00147C01" w:rsidRPr="003C29A0">
        <w:rPr>
          <w:color w:val="000000" w:themeColor="text1"/>
        </w:rPr>
        <w:t>, računalni</w:t>
      </w:r>
      <w:r w:rsidR="00224F48" w:rsidRPr="003C29A0">
        <w:rPr>
          <w:color w:val="000000" w:themeColor="text1"/>
        </w:rPr>
        <w:t>h</w:t>
      </w:r>
      <w:r w:rsidR="00147C01" w:rsidRPr="003C29A0">
        <w:rPr>
          <w:color w:val="000000" w:themeColor="text1"/>
        </w:rPr>
        <w:t xml:space="preserve"> </w:t>
      </w:r>
      <w:r w:rsidR="00224F48" w:rsidRPr="003C29A0">
        <w:rPr>
          <w:color w:val="000000" w:themeColor="text1"/>
        </w:rPr>
        <w:t>programa</w:t>
      </w:r>
      <w:r w:rsidRPr="003C29A0">
        <w:rPr>
          <w:color w:val="000000" w:themeColor="text1"/>
        </w:rPr>
        <w:t xml:space="preserve"> ili </w:t>
      </w:r>
      <w:r w:rsidR="00B511EC" w:rsidRPr="003C29A0">
        <w:rPr>
          <w:color w:val="000000" w:themeColor="text1"/>
        </w:rPr>
        <w:t xml:space="preserve">korištenjem </w:t>
      </w:r>
      <w:r w:rsidRPr="003C29A0">
        <w:rPr>
          <w:color w:val="000000" w:themeColor="text1"/>
        </w:rPr>
        <w:t>bespilotne letjelice (dron).</w:t>
      </w:r>
      <w:r w:rsidRPr="003C29A0">
        <w:rPr>
          <w:color w:val="000000" w:themeColor="text1"/>
          <w:spacing w:val="3"/>
        </w:rPr>
        <w:t xml:space="preserve"> </w:t>
      </w:r>
      <w:bookmarkEnd w:id="6"/>
    </w:p>
    <w:p w14:paraId="544D35A4" w14:textId="4C9ECA1A" w:rsidR="00C34BD0" w:rsidRPr="003C29A0" w:rsidRDefault="00C34BD0" w:rsidP="00B511EC">
      <w:pPr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>(</w:t>
      </w:r>
      <w:r w:rsidR="00D8258F" w:rsidRPr="003C29A0">
        <w:rPr>
          <w:color w:val="000000" w:themeColor="text1"/>
          <w:spacing w:val="3"/>
        </w:rPr>
        <w:t>5</w:t>
      </w:r>
      <w:r w:rsidRPr="003C29A0">
        <w:rPr>
          <w:color w:val="000000" w:themeColor="text1"/>
          <w:spacing w:val="3"/>
        </w:rPr>
        <w:t xml:space="preserve">) O utvrđenim udaljenostima </w:t>
      </w:r>
      <w:r w:rsidRPr="003C29A0">
        <w:rPr>
          <w:color w:val="000000" w:themeColor="text1"/>
        </w:rPr>
        <w:t xml:space="preserve">iz članka 2. stavaka 1. i 3. te članka 3. stavka 1. ove Uredbe, </w:t>
      </w:r>
      <w:r w:rsidR="00581727" w:rsidRPr="003C29A0">
        <w:rPr>
          <w:color w:val="000000" w:themeColor="text1"/>
        </w:rPr>
        <w:t xml:space="preserve">sudski vještak za promet </w:t>
      </w:r>
      <w:r w:rsidRPr="003C29A0">
        <w:rPr>
          <w:color w:val="000000" w:themeColor="text1"/>
        </w:rPr>
        <w:t xml:space="preserve">sastavlja nalaz i mišljenje </w:t>
      </w:r>
      <w:r w:rsidR="00581727" w:rsidRPr="003C29A0">
        <w:rPr>
          <w:color w:val="000000" w:themeColor="text1"/>
        </w:rPr>
        <w:t>koji obavezno mora sadržavati rutu kretanja.</w:t>
      </w:r>
    </w:p>
    <w:p w14:paraId="7679CCD7" w14:textId="0971FB5F" w:rsidR="008D0E05" w:rsidRPr="003C29A0" w:rsidRDefault="001A3AA6" w:rsidP="00B511EC">
      <w:pPr>
        <w:ind w:firstLine="708"/>
        <w:jc w:val="both"/>
        <w:rPr>
          <w:color w:val="000000" w:themeColor="text1"/>
        </w:rPr>
      </w:pPr>
      <w:r w:rsidRPr="003C29A0">
        <w:rPr>
          <w:color w:val="000000" w:themeColor="text1"/>
        </w:rPr>
        <w:t>(</w:t>
      </w:r>
      <w:r w:rsidR="00D8258F" w:rsidRPr="003C29A0">
        <w:rPr>
          <w:color w:val="000000" w:themeColor="text1"/>
        </w:rPr>
        <w:t>6</w:t>
      </w:r>
      <w:r w:rsidRPr="003C29A0">
        <w:rPr>
          <w:color w:val="000000" w:themeColor="text1"/>
        </w:rPr>
        <w:t>) Građevin</w:t>
      </w:r>
      <w:r w:rsidR="007B72AD" w:rsidRPr="003C29A0">
        <w:rPr>
          <w:color w:val="000000" w:themeColor="text1"/>
        </w:rPr>
        <w:t xml:space="preserve">a </w:t>
      </w:r>
      <w:r w:rsidR="00C62D71" w:rsidRPr="003C29A0">
        <w:rPr>
          <w:color w:val="000000" w:themeColor="text1"/>
        </w:rPr>
        <w:t>odgojno-</w:t>
      </w:r>
      <w:r w:rsidR="007B72AD" w:rsidRPr="003C29A0">
        <w:rPr>
          <w:color w:val="000000" w:themeColor="text1"/>
        </w:rPr>
        <w:t>obrazovne ustanove i vjerskog objekta</w:t>
      </w:r>
      <w:r w:rsidRPr="003C29A0">
        <w:rPr>
          <w:color w:val="000000" w:themeColor="text1"/>
        </w:rPr>
        <w:t xml:space="preserve"> </w:t>
      </w:r>
      <w:r w:rsidR="00B0486E" w:rsidRPr="003C29A0">
        <w:rPr>
          <w:color w:val="000000" w:themeColor="text1"/>
        </w:rPr>
        <w:t>iz članka 2. stavaka 1. i 3. te članka 3. stavka 1. ove Uredbe</w:t>
      </w:r>
      <w:r w:rsidRPr="003C29A0">
        <w:rPr>
          <w:color w:val="000000" w:themeColor="text1"/>
        </w:rPr>
        <w:t xml:space="preserve"> </w:t>
      </w:r>
      <w:r w:rsidRPr="003C29A0">
        <w:rPr>
          <w:rStyle w:val="Strong"/>
          <w:b w:val="0"/>
          <w:bCs w:val="0"/>
          <w:color w:val="000000" w:themeColor="text1"/>
        </w:rPr>
        <w:t xml:space="preserve">ne </w:t>
      </w:r>
      <w:r w:rsidR="007B72AD" w:rsidRPr="003C29A0">
        <w:rPr>
          <w:rStyle w:val="Strong"/>
          <w:b w:val="0"/>
          <w:bCs w:val="0"/>
          <w:color w:val="000000" w:themeColor="text1"/>
        </w:rPr>
        <w:t xml:space="preserve">uključuje </w:t>
      </w:r>
      <w:r w:rsidRPr="003C29A0">
        <w:rPr>
          <w:color w:val="000000" w:themeColor="text1"/>
        </w:rPr>
        <w:t>pr</w:t>
      </w:r>
      <w:r w:rsidR="007B72AD" w:rsidRPr="003C29A0">
        <w:rPr>
          <w:color w:val="000000" w:themeColor="text1"/>
        </w:rPr>
        <w:t>ipadajuće</w:t>
      </w:r>
      <w:r w:rsidRPr="003C29A0">
        <w:rPr>
          <w:color w:val="000000" w:themeColor="text1"/>
        </w:rPr>
        <w:t xml:space="preserve"> sadržaje izvan zatvorenog volumena </w:t>
      </w:r>
      <w:r w:rsidR="007B72AD" w:rsidRPr="003C29A0">
        <w:rPr>
          <w:color w:val="000000" w:themeColor="text1"/>
        </w:rPr>
        <w:t>građevine</w:t>
      </w:r>
      <w:r w:rsidRPr="003C29A0">
        <w:rPr>
          <w:color w:val="000000" w:themeColor="text1"/>
        </w:rPr>
        <w:t xml:space="preserve">, kao što su parkirališta, ograde, dvorišta, </w:t>
      </w:r>
      <w:r w:rsidR="00F110D5" w:rsidRPr="003C29A0">
        <w:rPr>
          <w:color w:val="000000" w:themeColor="text1"/>
        </w:rPr>
        <w:t xml:space="preserve">igrališta, </w:t>
      </w:r>
      <w:r w:rsidRPr="003C29A0">
        <w:rPr>
          <w:color w:val="000000" w:themeColor="text1"/>
        </w:rPr>
        <w:t xml:space="preserve">kolni ulazi, nadstrešnice, terase, rampe, zelene površine i slični </w:t>
      </w:r>
      <w:r w:rsidR="007B72AD" w:rsidRPr="003C29A0">
        <w:rPr>
          <w:color w:val="000000" w:themeColor="text1"/>
        </w:rPr>
        <w:t>sadržaji</w:t>
      </w:r>
      <w:r w:rsidRPr="003C29A0">
        <w:rPr>
          <w:color w:val="000000" w:themeColor="text1"/>
        </w:rPr>
        <w:t xml:space="preserve"> koji se nalaze izvan tlocrtnih </w:t>
      </w:r>
      <w:r w:rsidR="008C6AEA" w:rsidRPr="003C29A0">
        <w:rPr>
          <w:color w:val="000000" w:themeColor="text1"/>
        </w:rPr>
        <w:t>mjera</w:t>
      </w:r>
      <w:r w:rsidRPr="003C29A0">
        <w:rPr>
          <w:color w:val="000000" w:themeColor="text1"/>
        </w:rPr>
        <w:t xml:space="preserve"> </w:t>
      </w:r>
      <w:r w:rsidR="007B72AD" w:rsidRPr="003C29A0">
        <w:rPr>
          <w:color w:val="000000" w:themeColor="text1"/>
        </w:rPr>
        <w:t>same građevine.</w:t>
      </w:r>
    </w:p>
    <w:bookmarkEnd w:id="5"/>
    <w:p w14:paraId="5B88E646" w14:textId="77777777" w:rsidR="008D0E05" w:rsidRPr="003C29A0" w:rsidRDefault="008D0E05" w:rsidP="008D0E05">
      <w:pPr>
        <w:jc w:val="center"/>
        <w:rPr>
          <w:rFonts w:cs="Arial"/>
          <w:i/>
          <w:iCs/>
          <w:color w:val="000000" w:themeColor="text1"/>
          <w:lang w:eastAsia="en-US"/>
        </w:rPr>
      </w:pPr>
    </w:p>
    <w:p w14:paraId="4C78C64A" w14:textId="4B2B69DB" w:rsidR="008D0E05" w:rsidRPr="003C29A0" w:rsidRDefault="008D0E05" w:rsidP="008D0E05">
      <w:pPr>
        <w:jc w:val="center"/>
        <w:rPr>
          <w:rFonts w:cs="Arial"/>
          <w:i/>
          <w:iCs/>
          <w:color w:val="000000" w:themeColor="text1"/>
          <w:lang w:eastAsia="en-US"/>
        </w:rPr>
      </w:pPr>
      <w:r w:rsidRPr="003C29A0">
        <w:rPr>
          <w:rFonts w:cs="Arial"/>
          <w:i/>
          <w:iCs/>
          <w:color w:val="000000" w:themeColor="text1"/>
          <w:lang w:eastAsia="en-US"/>
        </w:rPr>
        <w:t xml:space="preserve">Obveza usklađenja lokacija na kojima se priređuju igre na sreću s propisanim prostornim i tehničkim uvjetima </w:t>
      </w:r>
    </w:p>
    <w:p w14:paraId="505BD5E1" w14:textId="77777777" w:rsidR="008D0E05" w:rsidRPr="003C29A0" w:rsidRDefault="008D0E05" w:rsidP="008D0E05">
      <w:pPr>
        <w:jc w:val="both"/>
        <w:rPr>
          <w:rFonts w:cs="Arial"/>
          <w:color w:val="000000" w:themeColor="text1"/>
          <w:lang w:eastAsia="en-US"/>
        </w:rPr>
      </w:pPr>
      <w:r w:rsidRPr="003C29A0">
        <w:rPr>
          <w:rFonts w:cs="Arial"/>
          <w:color w:val="000000" w:themeColor="text1"/>
          <w:lang w:eastAsia="en-US"/>
        </w:rPr>
        <w:t xml:space="preserve">                                                                 </w:t>
      </w:r>
    </w:p>
    <w:p w14:paraId="6E290023" w14:textId="64BF6D09" w:rsidR="008D0E05" w:rsidRPr="003C29A0" w:rsidRDefault="008D0E05" w:rsidP="008D0E05">
      <w:pPr>
        <w:jc w:val="center"/>
        <w:rPr>
          <w:rFonts w:cs="Arial"/>
          <w:b/>
          <w:bCs/>
          <w:color w:val="000000" w:themeColor="text1"/>
          <w:lang w:eastAsia="en-US"/>
        </w:rPr>
      </w:pPr>
      <w:r w:rsidRPr="003C29A0">
        <w:rPr>
          <w:rFonts w:cs="Arial"/>
          <w:b/>
          <w:bCs/>
          <w:color w:val="000000" w:themeColor="text1"/>
          <w:lang w:eastAsia="en-US"/>
        </w:rPr>
        <w:t xml:space="preserve">Članak </w:t>
      </w:r>
      <w:r w:rsidR="0011156E" w:rsidRPr="003C29A0">
        <w:rPr>
          <w:rFonts w:cs="Arial"/>
          <w:b/>
          <w:bCs/>
          <w:color w:val="000000" w:themeColor="text1"/>
          <w:lang w:eastAsia="en-US"/>
        </w:rPr>
        <w:t>5</w:t>
      </w:r>
      <w:r w:rsidRPr="003C29A0">
        <w:rPr>
          <w:rFonts w:cs="Arial"/>
          <w:b/>
          <w:bCs/>
          <w:color w:val="000000" w:themeColor="text1"/>
          <w:lang w:eastAsia="en-US"/>
        </w:rPr>
        <w:t>.</w:t>
      </w:r>
    </w:p>
    <w:p w14:paraId="35F73208" w14:textId="77777777" w:rsidR="008D0E05" w:rsidRPr="003C29A0" w:rsidRDefault="008D0E05" w:rsidP="008D0E05">
      <w:pPr>
        <w:jc w:val="both"/>
        <w:rPr>
          <w:rFonts w:cs="Arial"/>
          <w:color w:val="000000" w:themeColor="text1"/>
          <w:lang w:eastAsia="en-US"/>
        </w:rPr>
      </w:pPr>
    </w:p>
    <w:p w14:paraId="6747255C" w14:textId="4676D56A" w:rsidR="008D0E05" w:rsidRPr="003C29A0" w:rsidRDefault="000D0596" w:rsidP="000D0596">
      <w:pPr>
        <w:pStyle w:val="T-98-2"/>
        <w:tabs>
          <w:tab w:val="clear" w:pos="2153"/>
        </w:tabs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C29A0">
        <w:rPr>
          <w:rFonts w:ascii="Times New Roman" w:hAnsi="Times New Roman"/>
          <w:color w:val="000000" w:themeColor="text1"/>
          <w:sz w:val="24"/>
          <w:szCs w:val="24"/>
        </w:rPr>
        <w:lastRenderedPageBreak/>
        <w:tab/>
      </w:r>
      <w:r w:rsidR="008D0E05" w:rsidRPr="003C29A0">
        <w:rPr>
          <w:rFonts w:ascii="Times New Roman" w:hAnsi="Times New Roman"/>
          <w:color w:val="000000" w:themeColor="text1"/>
          <w:sz w:val="24"/>
          <w:szCs w:val="24"/>
        </w:rPr>
        <w:t>(1)</w:t>
      </w:r>
      <w:r w:rsidR="008D0E05" w:rsidRPr="003C29A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8D0E05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Trgovačka društva koja prije isteka prava priređivanja igara na sreću u casinima, na automatima i igara klađenja ponovno steknu pravo priređivanja, u roku od šest mjeseci od dana sklapanja ugovora o pravu priređivanja pribavljaju odobrenje Ministarstva financija za nastavak rada na lokacijama koje ispunjavaju uvjete propisane 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8D0E05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akonom 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kojim se uređuju igre na sreću (u daljnjem tekstu: Zakon) </w:t>
      </w:r>
      <w:r w:rsidR="008D0E05" w:rsidRPr="003C29A0">
        <w:rPr>
          <w:rFonts w:ascii="Times New Roman" w:hAnsi="Times New Roman"/>
          <w:color w:val="000000" w:themeColor="text1"/>
          <w:sz w:val="24"/>
          <w:szCs w:val="24"/>
        </w:rPr>
        <w:t>i podzakonskim propisima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 donesenima na temelju </w:t>
      </w:r>
      <w:r w:rsidR="00B0486E" w:rsidRPr="003C29A0">
        <w:rPr>
          <w:rFonts w:ascii="Times New Roman" w:hAnsi="Times New Roman"/>
          <w:color w:val="000000" w:themeColor="text1"/>
          <w:sz w:val="24"/>
          <w:szCs w:val="24"/>
        </w:rPr>
        <w:t>toga Zakona</w:t>
      </w:r>
      <w:r w:rsidR="008D0E05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.               </w:t>
      </w:r>
    </w:p>
    <w:p w14:paraId="23DA9535" w14:textId="57E613C1" w:rsidR="008D0E05" w:rsidRPr="003C29A0" w:rsidRDefault="000D0596" w:rsidP="000D0596">
      <w:pPr>
        <w:pStyle w:val="T-98-2"/>
        <w:tabs>
          <w:tab w:val="clear" w:pos="2153"/>
          <w:tab w:val="left" w:pos="709"/>
        </w:tabs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C29A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D0E05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(2) </w:t>
      </w:r>
      <w:bookmarkStart w:id="7" w:name="_Hlk207357593"/>
      <w:r w:rsidR="008D0E05" w:rsidRPr="003C29A0">
        <w:rPr>
          <w:rFonts w:ascii="Times New Roman" w:hAnsi="Times New Roman"/>
          <w:color w:val="000000" w:themeColor="text1"/>
          <w:sz w:val="24"/>
          <w:szCs w:val="24"/>
        </w:rPr>
        <w:t>Trgovačka društva iz stavka 1. ovoga članka s danom isteka prava priređivanja igara na sreću u casinima, na automatima i igara klađenja prestaju s radom na lokacijama koje ne ispunjavaju uvjete iz stavka 1. ov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>oga članka.</w:t>
      </w:r>
    </w:p>
    <w:bookmarkEnd w:id="7"/>
    <w:p w14:paraId="361BAC06" w14:textId="3CA6C776" w:rsidR="008D0E05" w:rsidRPr="003C29A0" w:rsidRDefault="000D0596" w:rsidP="008D0E05">
      <w:pPr>
        <w:pStyle w:val="T-98-2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8D0E05" w:rsidRPr="003C29A0">
        <w:rPr>
          <w:rFonts w:ascii="Times New Roman" w:hAnsi="Times New Roman"/>
          <w:color w:val="000000" w:themeColor="text1"/>
          <w:sz w:val="24"/>
          <w:szCs w:val="24"/>
        </w:rPr>
        <w:t>(3) Zahtjev za izdavanje odobrenja za nastavak rada iz stavka 1. ovoga članka predaje se u roku od 30 dana od dana sklapanja ugovora o pravu priređivanja iz članka 23. stavka 10. Zakona.</w:t>
      </w:r>
    </w:p>
    <w:p w14:paraId="38AF6D11" w14:textId="13C74B50" w:rsidR="008D0E05" w:rsidRPr="003C29A0" w:rsidRDefault="000D0596" w:rsidP="008D0E05">
      <w:pPr>
        <w:pStyle w:val="T-98-2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8D0E05" w:rsidRPr="003C29A0">
        <w:rPr>
          <w:rFonts w:ascii="Times New Roman" w:hAnsi="Times New Roman"/>
          <w:color w:val="000000" w:themeColor="text1"/>
          <w:sz w:val="24"/>
          <w:szCs w:val="24"/>
        </w:rPr>
        <w:t>(4) Uz zahtjev iz stavka 3. ovoga članka prilaže se:</w:t>
      </w:r>
    </w:p>
    <w:p w14:paraId="3CF7E5EA" w14:textId="77777777" w:rsidR="008D0E05" w:rsidRPr="003C29A0" w:rsidRDefault="008D0E05" w:rsidP="008D0E05">
      <w:pPr>
        <w:pStyle w:val="T-98-2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C29A0">
        <w:rPr>
          <w:rFonts w:ascii="Times New Roman" w:hAnsi="Times New Roman"/>
          <w:color w:val="000000" w:themeColor="text1"/>
          <w:sz w:val="24"/>
          <w:szCs w:val="24"/>
        </w:rPr>
        <w:t>1.   preslika rješenja kojim je trgovačkom društvu na lokaciji za koju predaje zahtjev prethodno odobreno priređivanje igara na sreću</w:t>
      </w:r>
    </w:p>
    <w:p w14:paraId="0D3C1974" w14:textId="34B86688" w:rsidR="008D0E05" w:rsidRPr="003C29A0" w:rsidRDefault="008D0E05" w:rsidP="008D0E05">
      <w:pPr>
        <w:pStyle w:val="T-98-2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2.  </w:t>
      </w:r>
      <w:bookmarkStart w:id="8" w:name="_Hlk201138272"/>
      <w:r w:rsidR="00D96BD9" w:rsidRPr="003C29A0">
        <w:rPr>
          <w:rFonts w:ascii="Times New Roman" w:hAnsi="Times New Roman"/>
          <w:color w:val="000000" w:themeColor="text1"/>
          <w:sz w:val="24"/>
          <w:szCs w:val="24"/>
        </w:rPr>
        <w:t>nalaz i mišljenje</w:t>
      </w:r>
      <w:r w:rsidR="00A92BC5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 sudskog vještaka za promet kojim se utvrđuju udaljenosti iz članka 2. stav</w:t>
      </w:r>
      <w:r w:rsidRPr="003C29A0">
        <w:rPr>
          <w:rFonts w:ascii="Times New Roman" w:hAnsi="Times New Roman"/>
          <w:color w:val="000000" w:themeColor="text1"/>
          <w:sz w:val="24"/>
          <w:szCs w:val="24"/>
        </w:rPr>
        <w:t>aka 1. i 3. te članka 3. stavka 1. ove Uredbe</w:t>
      </w:r>
      <w:bookmarkEnd w:id="8"/>
      <w:r w:rsidRPr="003C29A0">
        <w:rPr>
          <w:rFonts w:ascii="Times New Roman" w:hAnsi="Times New Roman"/>
          <w:color w:val="000000" w:themeColor="text1"/>
          <w:sz w:val="24"/>
          <w:szCs w:val="24"/>
        </w:rPr>
        <w:t>, ne starij</w:t>
      </w:r>
      <w:r w:rsidR="00C05D3C" w:rsidRPr="003C29A0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 od 60 dana od dana podnošenja zahtjeva iz stavka 3. ovoga članka</w:t>
      </w:r>
    </w:p>
    <w:p w14:paraId="55A929A4" w14:textId="77777777" w:rsidR="008D0E05" w:rsidRPr="003C29A0" w:rsidRDefault="008D0E05" w:rsidP="008D0E05">
      <w:pPr>
        <w:jc w:val="both"/>
        <w:rPr>
          <w:color w:val="000000" w:themeColor="text1"/>
        </w:rPr>
      </w:pPr>
      <w:r w:rsidRPr="003C29A0">
        <w:rPr>
          <w:color w:val="000000" w:themeColor="text1"/>
        </w:rPr>
        <w:t>3. izjavu priređivača da se poslovni prostor u kojem namjerava nastaviti s radom u casinu ili automat klubu ne nalazi u objektu koji se koristi i za stanovanje</w:t>
      </w:r>
    </w:p>
    <w:p w14:paraId="55AF62C0" w14:textId="5541CF6F" w:rsidR="008D0E05" w:rsidRPr="003C29A0" w:rsidRDefault="008D0E05" w:rsidP="008D0E05">
      <w:pPr>
        <w:pStyle w:val="T-98-2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4. suglasnost predstavnika stanara </w:t>
      </w:r>
      <w:r w:rsidR="00533FF2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propisanu </w:t>
      </w:r>
      <w:r w:rsidR="00B730EE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odredbama pravilnika koji regulira prostorne i tehničke uvjete za priređivanje igara na sreću u casinima, na automatima i uplatnim mjestima kladionica </w:t>
      </w:r>
      <w:r w:rsidRPr="003C29A0">
        <w:rPr>
          <w:rFonts w:ascii="Times New Roman" w:hAnsi="Times New Roman"/>
          <w:color w:val="000000" w:themeColor="text1"/>
          <w:sz w:val="24"/>
          <w:szCs w:val="24"/>
        </w:rPr>
        <w:t>ako se objekt u kojem se namjerava nastaviti s radom u casinu ili automat klubu koristi i za stanovanje</w:t>
      </w:r>
    </w:p>
    <w:p w14:paraId="446C485A" w14:textId="77777777" w:rsidR="008D0E05" w:rsidRPr="003C29A0" w:rsidRDefault="008D0E05" w:rsidP="008D0E05">
      <w:pPr>
        <w:pStyle w:val="T-98-2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C29A0">
        <w:rPr>
          <w:rFonts w:ascii="Times New Roman" w:hAnsi="Times New Roman"/>
          <w:color w:val="000000" w:themeColor="text1"/>
          <w:sz w:val="24"/>
          <w:szCs w:val="24"/>
        </w:rPr>
        <w:t>5. ostala dokumentacija kojom se dokazuje ispunjavanje uvjeta za odobravanje početka priređivanja igara na sreću u casinima, igara na automatima i igara klađenja, propisana odredbama pravilnika koji regulira prostorne i tehničke uvjete za priređivanje igara na sreću u casinima, na automatima i uplatnim mjestima kladionica.</w:t>
      </w:r>
    </w:p>
    <w:p w14:paraId="3C2ABBE5" w14:textId="23D0F580" w:rsidR="008D0E05" w:rsidRPr="003C29A0" w:rsidRDefault="008D0E05" w:rsidP="000D0596">
      <w:pPr>
        <w:ind w:firstLine="708"/>
        <w:jc w:val="both"/>
        <w:rPr>
          <w:color w:val="000000" w:themeColor="text1"/>
        </w:rPr>
      </w:pPr>
      <w:r w:rsidRPr="003C29A0">
        <w:rPr>
          <w:color w:val="000000" w:themeColor="text1"/>
        </w:rPr>
        <w:t>(</w:t>
      </w:r>
      <w:r w:rsidR="00C05D3C" w:rsidRPr="003C29A0">
        <w:rPr>
          <w:color w:val="000000" w:themeColor="text1"/>
        </w:rPr>
        <w:t>5</w:t>
      </w:r>
      <w:r w:rsidRPr="003C29A0">
        <w:rPr>
          <w:color w:val="000000" w:themeColor="text1"/>
        </w:rPr>
        <w:t>) Činjenice iz stavka 4.  točke 3. ovoga članka neposrednim očevidom provjeravaju ovlašteni službenici Ministarstva financija, Porezne uprave, o čemu se sastavlja zapisnik.</w:t>
      </w:r>
    </w:p>
    <w:p w14:paraId="2A6FEDB9" w14:textId="74A045FB" w:rsidR="0059252B" w:rsidRPr="003C29A0" w:rsidRDefault="008D0E05" w:rsidP="00154ED8">
      <w:pPr>
        <w:ind w:firstLine="708"/>
        <w:jc w:val="both"/>
        <w:rPr>
          <w:color w:val="000000" w:themeColor="text1"/>
        </w:rPr>
      </w:pPr>
      <w:r w:rsidRPr="003C29A0">
        <w:rPr>
          <w:color w:val="000000" w:themeColor="text1"/>
        </w:rPr>
        <w:t>(</w:t>
      </w:r>
      <w:r w:rsidR="00C05D3C" w:rsidRPr="003C29A0">
        <w:rPr>
          <w:color w:val="000000" w:themeColor="text1"/>
        </w:rPr>
        <w:t>6</w:t>
      </w:r>
      <w:r w:rsidRPr="003C29A0">
        <w:rPr>
          <w:color w:val="000000" w:themeColor="text1"/>
        </w:rPr>
        <w:t xml:space="preserve">) </w:t>
      </w:r>
      <w:r w:rsidR="0059252B" w:rsidRPr="003C29A0">
        <w:rPr>
          <w:color w:val="000000" w:themeColor="text1"/>
        </w:rPr>
        <w:t xml:space="preserve">Ako priređivač uz zahtjev iz stavka 3. ovoga članka nije priložio </w:t>
      </w:r>
      <w:r w:rsidR="00D96BD9" w:rsidRPr="003C29A0">
        <w:rPr>
          <w:color w:val="000000" w:themeColor="text1"/>
        </w:rPr>
        <w:t>nalaz i mišljenje</w:t>
      </w:r>
      <w:r w:rsidR="0059252B" w:rsidRPr="003C29A0">
        <w:rPr>
          <w:color w:val="000000" w:themeColor="text1"/>
        </w:rPr>
        <w:t xml:space="preserve"> sudskog vještaka za promet, udaljenosti iz članka 2. stavaka 1. i 3. te članka 3. stavka 1. ove Uredbe neposrednim očevidom utvrđuju ovlašteni službenici Ministarstva financija, Porezne uprave,</w:t>
      </w:r>
      <w:r w:rsidR="002B0D54" w:rsidRPr="003C29A0">
        <w:rPr>
          <w:color w:val="000000" w:themeColor="text1"/>
        </w:rPr>
        <w:t xml:space="preserve"> o čemu se sastavlja zapisnik,</w:t>
      </w:r>
      <w:r w:rsidR="0059252B" w:rsidRPr="003C29A0">
        <w:rPr>
          <w:color w:val="000000" w:themeColor="text1"/>
        </w:rPr>
        <w:t xml:space="preserve"> osim u slučaju iz članka 4. stavka 4. ove Uredbe.</w:t>
      </w:r>
    </w:p>
    <w:p w14:paraId="237B100E" w14:textId="7BB20467" w:rsidR="00DE2408" w:rsidRPr="003C29A0" w:rsidRDefault="0059252B" w:rsidP="007674FE">
      <w:pPr>
        <w:ind w:firstLine="708"/>
        <w:jc w:val="both"/>
        <w:rPr>
          <w:color w:val="000000" w:themeColor="text1"/>
        </w:rPr>
      </w:pPr>
      <w:bookmarkStart w:id="9" w:name="_Hlk207359315"/>
      <w:r w:rsidRPr="003C29A0">
        <w:rPr>
          <w:color w:val="000000" w:themeColor="text1"/>
        </w:rPr>
        <w:t>(7) Zahtjev za odobrenje nastavka priređivanja igara klađenja i igara na sreću u casinima putem interaktivnih prodajnih kanala on-line igranja podnosi se u roku propisanom stavkom 3. ovoga članka. Uz zahtjev se prilaže preslika rješenja kojim je trgovačkom društvu prethodno odobreno priređivanje igara na sreću putem interaktivnih prodajnih kanala on-line igranja i izjava o ispunjavanju svih zakonskih i podzakonskih uvjeta za igru na sreću za koju se traži nastavak priređivanja.</w:t>
      </w:r>
      <w:bookmarkEnd w:id="9"/>
    </w:p>
    <w:p w14:paraId="6005A11D" w14:textId="77777777" w:rsidR="00382BBE" w:rsidRPr="003C29A0" w:rsidRDefault="00382BBE" w:rsidP="006A7EAB">
      <w:pPr>
        <w:jc w:val="center"/>
        <w:rPr>
          <w:color w:val="000000" w:themeColor="text1"/>
        </w:rPr>
      </w:pPr>
    </w:p>
    <w:p w14:paraId="43F6ACF6" w14:textId="62C94FC2" w:rsidR="00797E32" w:rsidRPr="003C29A0" w:rsidRDefault="003F1241" w:rsidP="006A7EAB">
      <w:pPr>
        <w:jc w:val="center"/>
        <w:rPr>
          <w:color w:val="000000" w:themeColor="text1"/>
        </w:rPr>
      </w:pPr>
      <w:r w:rsidRPr="003C29A0">
        <w:rPr>
          <w:color w:val="000000" w:themeColor="text1"/>
        </w:rPr>
        <w:t>POGLAVLJE III.</w:t>
      </w:r>
    </w:p>
    <w:p w14:paraId="3A703737" w14:textId="77777777" w:rsidR="00E52467" w:rsidRPr="003C29A0" w:rsidRDefault="00E52467" w:rsidP="006A7EAB">
      <w:pPr>
        <w:jc w:val="center"/>
        <w:rPr>
          <w:color w:val="000000" w:themeColor="text1"/>
        </w:rPr>
      </w:pPr>
    </w:p>
    <w:p w14:paraId="695622DF" w14:textId="1262DAA1" w:rsidR="00797E32" w:rsidRPr="003C29A0" w:rsidRDefault="00C26B53" w:rsidP="006A7EAB">
      <w:pPr>
        <w:jc w:val="center"/>
        <w:rPr>
          <w:rFonts w:cs="Arial"/>
          <w:color w:val="000000" w:themeColor="text1"/>
          <w:lang w:eastAsia="en-US"/>
        </w:rPr>
      </w:pPr>
      <w:r w:rsidRPr="003C29A0">
        <w:rPr>
          <w:rFonts w:cs="Arial"/>
          <w:color w:val="000000" w:themeColor="text1"/>
          <w:lang w:eastAsia="en-US"/>
        </w:rPr>
        <w:t>JAVNI PROSTORI U KOJIMA SE MOGU PRIREĐIVATI LUTRIJSKE IGRE</w:t>
      </w:r>
    </w:p>
    <w:p w14:paraId="2922A87E" w14:textId="77777777" w:rsidR="000B5E9C" w:rsidRPr="003C29A0" w:rsidRDefault="000B5E9C" w:rsidP="006A7EAB">
      <w:pPr>
        <w:jc w:val="center"/>
        <w:rPr>
          <w:rFonts w:cs="Arial"/>
          <w:color w:val="000000" w:themeColor="text1"/>
          <w:lang w:eastAsia="en-US"/>
        </w:rPr>
      </w:pPr>
    </w:p>
    <w:p w14:paraId="38F52ECD" w14:textId="77777777" w:rsidR="000B5E9C" w:rsidRPr="000B5E9C" w:rsidRDefault="000B5E9C" w:rsidP="000B5E9C">
      <w:pPr>
        <w:jc w:val="center"/>
        <w:rPr>
          <w:rFonts w:eastAsia="Calibri"/>
          <w:i/>
          <w:iCs/>
          <w:color w:val="000000" w:themeColor="text1"/>
          <w:spacing w:val="3"/>
          <w:lang w:eastAsia="en-US"/>
          <w14:ligatures w14:val="standardContextual"/>
        </w:rPr>
      </w:pPr>
      <w:r w:rsidRPr="000B5E9C">
        <w:rPr>
          <w:rFonts w:eastAsia="Calibri"/>
          <w:i/>
          <w:iCs/>
          <w:color w:val="000000" w:themeColor="text1"/>
          <w:spacing w:val="3"/>
          <w:lang w:eastAsia="en-US"/>
          <w14:ligatures w14:val="standardContextual"/>
        </w:rPr>
        <w:t>Uplatna mjesta i samoposlužni terminali za lutrijske igre</w:t>
      </w:r>
    </w:p>
    <w:p w14:paraId="7D873EFD" w14:textId="77777777" w:rsidR="00296BE8" w:rsidRPr="003C29A0" w:rsidRDefault="00296BE8" w:rsidP="00296BE8">
      <w:pPr>
        <w:jc w:val="center"/>
        <w:rPr>
          <w:color w:val="000000" w:themeColor="text1"/>
        </w:rPr>
      </w:pPr>
      <w:r w:rsidRPr="003C29A0">
        <w:rPr>
          <w:rFonts w:cs="Arial"/>
          <w:color w:val="000000" w:themeColor="text1"/>
          <w:lang w:eastAsia="en-US"/>
        </w:rPr>
        <w:t xml:space="preserve">                </w:t>
      </w:r>
    </w:p>
    <w:p w14:paraId="48885DC1" w14:textId="501A6B98" w:rsidR="00296BE8" w:rsidRPr="003C29A0" w:rsidRDefault="00296BE8" w:rsidP="00296BE8">
      <w:pPr>
        <w:jc w:val="center"/>
        <w:rPr>
          <w:b/>
          <w:bCs/>
          <w:color w:val="000000" w:themeColor="text1"/>
          <w:spacing w:val="3"/>
        </w:rPr>
      </w:pPr>
      <w:r w:rsidRPr="003C29A0">
        <w:rPr>
          <w:b/>
          <w:bCs/>
          <w:color w:val="000000" w:themeColor="text1"/>
          <w:spacing w:val="3"/>
        </w:rPr>
        <w:t xml:space="preserve">Članak </w:t>
      </w:r>
      <w:r w:rsidR="0011156E" w:rsidRPr="003C29A0">
        <w:rPr>
          <w:b/>
          <w:bCs/>
          <w:color w:val="000000" w:themeColor="text1"/>
          <w:spacing w:val="3"/>
        </w:rPr>
        <w:t>6</w:t>
      </w:r>
      <w:r w:rsidRPr="003C29A0">
        <w:rPr>
          <w:b/>
          <w:bCs/>
          <w:color w:val="000000" w:themeColor="text1"/>
          <w:spacing w:val="3"/>
        </w:rPr>
        <w:t>.</w:t>
      </w:r>
    </w:p>
    <w:p w14:paraId="29E65DD9" w14:textId="77777777" w:rsidR="00382BBE" w:rsidRPr="003C29A0" w:rsidRDefault="00382BBE" w:rsidP="00296BE8">
      <w:pPr>
        <w:jc w:val="center"/>
        <w:rPr>
          <w:b/>
          <w:bCs/>
          <w:color w:val="000000" w:themeColor="text1"/>
          <w:spacing w:val="3"/>
        </w:rPr>
      </w:pPr>
    </w:p>
    <w:p w14:paraId="5F314303" w14:textId="77777777" w:rsidR="00D0241A" w:rsidRPr="003C29A0" w:rsidRDefault="004168ED" w:rsidP="00154ED8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>(</w:t>
      </w:r>
      <w:r w:rsidR="00C169CF" w:rsidRPr="003C29A0">
        <w:rPr>
          <w:color w:val="000000" w:themeColor="text1"/>
          <w:spacing w:val="3"/>
        </w:rPr>
        <w:t>1</w:t>
      </w:r>
      <w:r w:rsidRPr="003C29A0">
        <w:rPr>
          <w:color w:val="000000" w:themeColor="text1"/>
          <w:spacing w:val="3"/>
        </w:rPr>
        <w:t>)</w:t>
      </w:r>
      <w:r w:rsidR="00296BE8" w:rsidRPr="003C29A0">
        <w:rPr>
          <w:color w:val="000000" w:themeColor="text1"/>
          <w:spacing w:val="3"/>
        </w:rPr>
        <w:t xml:space="preserve"> </w:t>
      </w:r>
      <w:r w:rsidR="00E8603D" w:rsidRPr="003C29A0">
        <w:rPr>
          <w:color w:val="000000" w:themeColor="text1"/>
        </w:rPr>
        <w:t>Upla</w:t>
      </w:r>
      <w:r w:rsidR="001D5B3A" w:rsidRPr="003C29A0">
        <w:rPr>
          <w:color w:val="000000" w:themeColor="text1"/>
        </w:rPr>
        <w:t xml:space="preserve">tna mjesta za lutrijske igre </w:t>
      </w:r>
      <w:r w:rsidR="00E8603D" w:rsidRPr="003C29A0">
        <w:rPr>
          <w:color w:val="000000" w:themeColor="text1"/>
        </w:rPr>
        <w:t>priređivača</w:t>
      </w:r>
      <w:r w:rsidR="001D5B3A" w:rsidRPr="003C29A0">
        <w:rPr>
          <w:color w:val="000000" w:themeColor="text1"/>
        </w:rPr>
        <w:t xml:space="preserve"> i</w:t>
      </w:r>
      <w:r w:rsidR="00E8603D" w:rsidRPr="003C29A0">
        <w:rPr>
          <w:color w:val="000000" w:themeColor="text1"/>
        </w:rPr>
        <w:t xml:space="preserve"> uplatn</w:t>
      </w:r>
      <w:r w:rsidR="001D5B3A" w:rsidRPr="003C29A0">
        <w:rPr>
          <w:color w:val="000000" w:themeColor="text1"/>
        </w:rPr>
        <w:t>a</w:t>
      </w:r>
      <w:r w:rsidR="00E8603D" w:rsidRPr="003C29A0">
        <w:rPr>
          <w:color w:val="000000" w:themeColor="text1"/>
        </w:rPr>
        <w:t xml:space="preserve"> mjest</w:t>
      </w:r>
      <w:r w:rsidR="001D5B3A" w:rsidRPr="003C29A0">
        <w:rPr>
          <w:color w:val="000000" w:themeColor="text1"/>
        </w:rPr>
        <w:t xml:space="preserve">a </w:t>
      </w:r>
      <w:bookmarkStart w:id="10" w:name="_Hlk207012199"/>
      <w:r w:rsidR="001D5B3A" w:rsidRPr="003C29A0">
        <w:rPr>
          <w:color w:val="000000" w:themeColor="text1"/>
        </w:rPr>
        <w:t>za lutrijske igre</w:t>
      </w:r>
      <w:r w:rsidR="00E8603D" w:rsidRPr="003C29A0">
        <w:rPr>
          <w:color w:val="000000" w:themeColor="text1"/>
        </w:rPr>
        <w:t xml:space="preserve"> ovlaštenih partnera </w:t>
      </w:r>
      <w:r w:rsidR="00B0486E" w:rsidRPr="003C29A0">
        <w:rPr>
          <w:color w:val="000000" w:themeColor="text1"/>
        </w:rPr>
        <w:t xml:space="preserve">priređivača </w:t>
      </w:r>
      <w:bookmarkEnd w:id="10"/>
      <w:r w:rsidR="001D5B3A" w:rsidRPr="003C29A0">
        <w:rPr>
          <w:color w:val="000000" w:themeColor="text1"/>
        </w:rPr>
        <w:t xml:space="preserve">mogu biti </w:t>
      </w:r>
      <w:r w:rsidR="00864F83" w:rsidRPr="003C29A0">
        <w:rPr>
          <w:color w:val="000000" w:themeColor="text1"/>
        </w:rPr>
        <w:t>smještena</w:t>
      </w:r>
      <w:r w:rsidR="00997F4D" w:rsidRPr="003C29A0">
        <w:rPr>
          <w:color w:val="000000" w:themeColor="text1"/>
        </w:rPr>
        <w:t xml:space="preserve"> u prostorima trgovačkih centara i drugim javnim prostorima</w:t>
      </w:r>
      <w:r w:rsidR="000F60B2" w:rsidRPr="003C29A0">
        <w:rPr>
          <w:color w:val="000000" w:themeColor="text1"/>
        </w:rPr>
        <w:t>,</w:t>
      </w:r>
      <w:r w:rsidR="000F60B2" w:rsidRPr="003C29A0">
        <w:rPr>
          <w:color w:val="000000" w:themeColor="text1"/>
          <w:spacing w:val="3"/>
        </w:rPr>
        <w:t xml:space="preserve"> kao što su benzinske postaje, autobusni i željeznički kolodvori, zračne luke, putnički brodovi.</w:t>
      </w:r>
    </w:p>
    <w:p w14:paraId="309ED057" w14:textId="76B5BE41" w:rsidR="00D0241A" w:rsidRPr="003C29A0" w:rsidRDefault="00403D88" w:rsidP="00154ED8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3C29A0">
        <w:rPr>
          <w:color w:val="000000" w:themeColor="text1"/>
        </w:rPr>
        <w:t>(2) Ako su uplatna mjesta za lutrijske igre priređivača i</w:t>
      </w:r>
      <w:r w:rsidR="000970BE" w:rsidRPr="003C29A0">
        <w:rPr>
          <w:color w:val="000000" w:themeColor="text1"/>
        </w:rPr>
        <w:t xml:space="preserve"> uplatna mjesta za lutrijske igre</w:t>
      </w:r>
      <w:r w:rsidRPr="003C29A0">
        <w:rPr>
          <w:color w:val="000000" w:themeColor="text1"/>
        </w:rPr>
        <w:t xml:space="preserve"> ovlaštenih partnera </w:t>
      </w:r>
      <w:r w:rsidR="00B95A28" w:rsidRPr="003C29A0">
        <w:rPr>
          <w:color w:val="000000" w:themeColor="text1"/>
        </w:rPr>
        <w:t xml:space="preserve">priređivača </w:t>
      </w:r>
      <w:r w:rsidRPr="003C29A0">
        <w:rPr>
          <w:color w:val="000000" w:themeColor="text1"/>
        </w:rPr>
        <w:t>smještena u posebno uređenim prostorima i pozicijama koj</w:t>
      </w:r>
      <w:r w:rsidR="00747713" w:rsidRPr="003C29A0">
        <w:rPr>
          <w:color w:val="000000" w:themeColor="text1"/>
        </w:rPr>
        <w:t>a</w:t>
      </w:r>
      <w:r w:rsidRPr="003C29A0">
        <w:rPr>
          <w:color w:val="000000" w:themeColor="text1"/>
        </w:rPr>
        <w:t xml:space="preserve"> nisu potpuno zatvorena cjelina unutar trgovačkih centara i drugih javnih prostora, uz lutrijske igre ne smiju se priređivati druge vrste igara na sreću. </w:t>
      </w:r>
    </w:p>
    <w:p w14:paraId="30FF652C" w14:textId="0C72F146" w:rsidR="00296BE8" w:rsidRPr="003C29A0" w:rsidRDefault="00997F4D" w:rsidP="00154ED8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</w:rPr>
        <w:t>(</w:t>
      </w:r>
      <w:r w:rsidR="00403D88" w:rsidRPr="003C29A0">
        <w:rPr>
          <w:color w:val="000000" w:themeColor="text1"/>
        </w:rPr>
        <w:t>3</w:t>
      </w:r>
      <w:r w:rsidRPr="003C29A0">
        <w:rPr>
          <w:color w:val="000000" w:themeColor="text1"/>
        </w:rPr>
        <w:t xml:space="preserve">) Uplate za </w:t>
      </w:r>
      <w:r w:rsidR="00AF4ECF" w:rsidRPr="003C29A0">
        <w:rPr>
          <w:color w:val="000000" w:themeColor="text1"/>
        </w:rPr>
        <w:t xml:space="preserve">lutrijske igre mogu se primati </w:t>
      </w:r>
      <w:r w:rsidR="00296BE8" w:rsidRPr="003C29A0">
        <w:rPr>
          <w:color w:val="000000" w:themeColor="text1"/>
          <w:spacing w:val="3"/>
        </w:rPr>
        <w:t>putem</w:t>
      </w:r>
      <w:r w:rsidR="00E65641" w:rsidRPr="003C29A0">
        <w:rPr>
          <w:color w:val="000000" w:themeColor="text1"/>
          <w:spacing w:val="3"/>
        </w:rPr>
        <w:t xml:space="preserve"> </w:t>
      </w:r>
      <w:r w:rsidR="00296BE8" w:rsidRPr="003C29A0">
        <w:rPr>
          <w:color w:val="000000" w:themeColor="text1"/>
          <w:spacing w:val="3"/>
        </w:rPr>
        <w:t>samoposlužn</w:t>
      </w:r>
      <w:r w:rsidR="003F1241" w:rsidRPr="003C29A0">
        <w:rPr>
          <w:color w:val="000000" w:themeColor="text1"/>
          <w:spacing w:val="3"/>
        </w:rPr>
        <w:t>ih</w:t>
      </w:r>
      <w:r w:rsidR="00296BE8" w:rsidRPr="003C29A0">
        <w:rPr>
          <w:color w:val="000000" w:themeColor="text1"/>
          <w:spacing w:val="3"/>
        </w:rPr>
        <w:t xml:space="preserve"> terminala</w:t>
      </w:r>
      <w:r w:rsidR="00864F83" w:rsidRPr="003C29A0">
        <w:rPr>
          <w:color w:val="000000" w:themeColor="text1"/>
          <w:spacing w:val="3"/>
        </w:rPr>
        <w:t xml:space="preserve"> </w:t>
      </w:r>
      <w:r w:rsidR="00C05A80" w:rsidRPr="003C29A0">
        <w:rPr>
          <w:color w:val="000000" w:themeColor="text1"/>
          <w:spacing w:val="3"/>
        </w:rPr>
        <w:t xml:space="preserve">koji mogu biti smješteni </w:t>
      </w:r>
      <w:r w:rsidR="00296BE8" w:rsidRPr="003C29A0">
        <w:rPr>
          <w:color w:val="000000" w:themeColor="text1"/>
          <w:spacing w:val="3"/>
        </w:rPr>
        <w:t>u prostorima trgovačkih centara i drugim javnim prostorima</w:t>
      </w:r>
      <w:r w:rsidR="000F60B2" w:rsidRPr="003C29A0">
        <w:rPr>
          <w:color w:val="000000" w:themeColor="text1"/>
          <w:spacing w:val="3"/>
        </w:rPr>
        <w:t xml:space="preserve"> iz stavka 1. ovoga članka,</w:t>
      </w:r>
      <w:r w:rsidR="00CD4474" w:rsidRPr="003C29A0">
        <w:rPr>
          <w:color w:val="000000" w:themeColor="text1"/>
          <w:spacing w:val="3"/>
        </w:rPr>
        <w:t xml:space="preserve"> </w:t>
      </w:r>
      <w:r w:rsidR="00C765EB" w:rsidRPr="003C29A0">
        <w:rPr>
          <w:color w:val="000000" w:themeColor="text1"/>
          <w:spacing w:val="3"/>
        </w:rPr>
        <w:t>osim u u</w:t>
      </w:r>
      <w:r w:rsidR="00F37CA3" w:rsidRPr="003C29A0">
        <w:rPr>
          <w:color w:val="000000" w:themeColor="text1"/>
          <w:spacing w:val="3"/>
        </w:rPr>
        <w:t>gostiteljski</w:t>
      </w:r>
      <w:r w:rsidR="00C765EB" w:rsidRPr="003C29A0">
        <w:rPr>
          <w:color w:val="000000" w:themeColor="text1"/>
          <w:spacing w:val="3"/>
        </w:rPr>
        <w:t xml:space="preserve">m </w:t>
      </w:r>
      <w:r w:rsidR="00F37CA3" w:rsidRPr="003C29A0">
        <w:rPr>
          <w:color w:val="000000" w:themeColor="text1"/>
          <w:spacing w:val="3"/>
        </w:rPr>
        <w:t>objek</w:t>
      </w:r>
      <w:r w:rsidR="00C765EB" w:rsidRPr="003C29A0">
        <w:rPr>
          <w:color w:val="000000" w:themeColor="text1"/>
          <w:spacing w:val="3"/>
        </w:rPr>
        <w:t>tima</w:t>
      </w:r>
      <w:r w:rsidR="00F37CA3" w:rsidRPr="003C29A0">
        <w:rPr>
          <w:color w:val="000000" w:themeColor="text1"/>
          <w:spacing w:val="3"/>
        </w:rPr>
        <w:t>,</w:t>
      </w:r>
      <w:r w:rsidR="00296BE8" w:rsidRPr="003C29A0">
        <w:rPr>
          <w:color w:val="000000" w:themeColor="text1"/>
          <w:spacing w:val="3"/>
        </w:rPr>
        <w:t xml:space="preserve"> s tim da prostor za primanje uplata mora biti </w:t>
      </w:r>
      <w:r w:rsidR="00A71739" w:rsidRPr="003C29A0">
        <w:rPr>
          <w:color w:val="000000" w:themeColor="text1"/>
          <w:spacing w:val="3"/>
        </w:rPr>
        <w:t xml:space="preserve">površine </w:t>
      </w:r>
      <w:r w:rsidR="00296BE8" w:rsidRPr="003C29A0">
        <w:rPr>
          <w:color w:val="000000" w:themeColor="text1"/>
          <w:spacing w:val="3"/>
        </w:rPr>
        <w:t>najmanje 2 m</w:t>
      </w:r>
      <w:r w:rsidR="00747713" w:rsidRPr="003C29A0">
        <w:rPr>
          <w:color w:val="000000" w:themeColor="text1"/>
          <w:spacing w:val="3"/>
        </w:rPr>
        <w:t>²</w:t>
      </w:r>
      <w:r w:rsidR="00296BE8" w:rsidRPr="003C29A0">
        <w:rPr>
          <w:color w:val="000000" w:themeColor="text1"/>
          <w:spacing w:val="3"/>
        </w:rPr>
        <w:t>.</w:t>
      </w:r>
    </w:p>
    <w:p w14:paraId="5209AC61" w14:textId="2D11D4A5" w:rsidR="0070243B" w:rsidRPr="003C29A0" w:rsidRDefault="004810FC" w:rsidP="00154ED8">
      <w:pPr>
        <w:ind w:firstLine="708"/>
        <w:jc w:val="both"/>
        <w:rPr>
          <w:color w:val="000000" w:themeColor="text1"/>
        </w:rPr>
      </w:pPr>
      <w:bookmarkStart w:id="11" w:name="_Hlk199845611"/>
      <w:r w:rsidRPr="003C29A0">
        <w:rPr>
          <w:color w:val="000000" w:themeColor="text1"/>
          <w:spacing w:val="3"/>
        </w:rPr>
        <w:t>(</w:t>
      </w:r>
      <w:r w:rsidR="00403D88" w:rsidRPr="003C29A0">
        <w:rPr>
          <w:color w:val="000000" w:themeColor="text1"/>
          <w:spacing w:val="3"/>
        </w:rPr>
        <w:t>4</w:t>
      </w:r>
      <w:r w:rsidR="006D714F" w:rsidRPr="003C29A0">
        <w:rPr>
          <w:color w:val="000000" w:themeColor="text1"/>
        </w:rPr>
        <w:t xml:space="preserve">) </w:t>
      </w:r>
      <w:r w:rsidR="006D714F" w:rsidRPr="003C29A0">
        <w:rPr>
          <w:color w:val="000000" w:themeColor="text1"/>
          <w:spacing w:val="3"/>
        </w:rPr>
        <w:t xml:space="preserve">Oglašavanje na samoposlužnim terminalima za lutrijske igre </w:t>
      </w:r>
      <w:r w:rsidR="003F1241" w:rsidRPr="003C29A0">
        <w:rPr>
          <w:color w:val="000000" w:themeColor="text1"/>
          <w:spacing w:val="3"/>
        </w:rPr>
        <w:t xml:space="preserve">iz stavka 3. ovoga članka </w:t>
      </w:r>
      <w:r w:rsidR="006D714F" w:rsidRPr="003C29A0">
        <w:rPr>
          <w:color w:val="000000" w:themeColor="text1"/>
          <w:spacing w:val="3"/>
        </w:rPr>
        <w:t>dozvoljeno je na način propisan člankom 67.c stavkom 3. Zakona.</w:t>
      </w:r>
    </w:p>
    <w:bookmarkEnd w:id="11"/>
    <w:p w14:paraId="1AA92F92" w14:textId="20B5DB7D" w:rsidR="00B95A28" w:rsidRPr="003C29A0" w:rsidRDefault="00C169CF" w:rsidP="007674FE">
      <w:pPr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>(</w:t>
      </w:r>
      <w:r w:rsidR="00403D88" w:rsidRPr="003C29A0">
        <w:rPr>
          <w:color w:val="000000" w:themeColor="text1"/>
          <w:spacing w:val="3"/>
        </w:rPr>
        <w:t>5</w:t>
      </w:r>
      <w:r w:rsidR="001D5B3A" w:rsidRPr="003C29A0">
        <w:rPr>
          <w:color w:val="000000" w:themeColor="text1"/>
          <w:spacing w:val="3"/>
        </w:rPr>
        <w:t>)</w:t>
      </w:r>
      <w:r w:rsidRPr="003C29A0">
        <w:rPr>
          <w:color w:val="000000" w:themeColor="text1"/>
        </w:rPr>
        <w:t xml:space="preserve"> Upl</w:t>
      </w:r>
      <w:r w:rsidR="00B90FD0" w:rsidRPr="003C29A0">
        <w:rPr>
          <w:color w:val="000000" w:themeColor="text1"/>
        </w:rPr>
        <w:t xml:space="preserve">ate za lutrijske igre na uplatnim mjestima </w:t>
      </w:r>
      <w:r w:rsidRPr="003C29A0">
        <w:rPr>
          <w:color w:val="000000" w:themeColor="text1"/>
        </w:rPr>
        <w:t xml:space="preserve">priređivača, </w:t>
      </w:r>
      <w:r w:rsidR="00234E8C" w:rsidRPr="003C29A0">
        <w:rPr>
          <w:color w:val="000000" w:themeColor="text1"/>
        </w:rPr>
        <w:t xml:space="preserve">uplatnim mjestima </w:t>
      </w:r>
      <w:r w:rsidR="000970BE" w:rsidRPr="003C29A0">
        <w:rPr>
          <w:color w:val="000000" w:themeColor="text1"/>
        </w:rPr>
        <w:t xml:space="preserve">za lutrijske igre ovlaštenih partnera priređivača </w:t>
      </w:r>
      <w:r w:rsidRPr="003C29A0">
        <w:rPr>
          <w:color w:val="000000" w:themeColor="text1"/>
        </w:rPr>
        <w:t xml:space="preserve">te putem samoposlužnih terminala ne mogu se primati unutar odgojnih, obrazovnih, kulturnih i ustanova socijalne skrbi, te zdravstvenih </w:t>
      </w:r>
      <w:r w:rsidR="00864F83" w:rsidRPr="003C29A0">
        <w:rPr>
          <w:color w:val="000000" w:themeColor="text1"/>
        </w:rPr>
        <w:t>ustanova</w:t>
      </w:r>
      <w:r w:rsidRPr="003C29A0">
        <w:rPr>
          <w:color w:val="000000" w:themeColor="text1"/>
        </w:rPr>
        <w:t>.</w:t>
      </w:r>
    </w:p>
    <w:p w14:paraId="7287D6AE" w14:textId="77777777" w:rsidR="00DE2408" w:rsidRPr="003C29A0" w:rsidRDefault="00DE2408" w:rsidP="00296BE8">
      <w:pPr>
        <w:jc w:val="center"/>
        <w:rPr>
          <w:color w:val="000000" w:themeColor="text1"/>
          <w:spacing w:val="3"/>
        </w:rPr>
      </w:pPr>
    </w:p>
    <w:p w14:paraId="27FDB899" w14:textId="01DAA1B7" w:rsidR="006A7EAB" w:rsidRPr="003C29A0" w:rsidRDefault="003F1241" w:rsidP="00296BE8">
      <w:pPr>
        <w:jc w:val="center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>POGLAVLJE IV</w:t>
      </w:r>
      <w:r w:rsidR="009E50CE" w:rsidRPr="003C29A0">
        <w:rPr>
          <w:color w:val="000000" w:themeColor="text1"/>
          <w:spacing w:val="3"/>
        </w:rPr>
        <w:t>.</w:t>
      </w:r>
    </w:p>
    <w:p w14:paraId="53B81946" w14:textId="77777777" w:rsidR="00E52467" w:rsidRPr="003C29A0" w:rsidRDefault="00E52467" w:rsidP="00296BE8">
      <w:pPr>
        <w:jc w:val="center"/>
        <w:rPr>
          <w:color w:val="000000" w:themeColor="text1"/>
          <w:spacing w:val="3"/>
        </w:rPr>
      </w:pPr>
    </w:p>
    <w:p w14:paraId="050ADDB3" w14:textId="656E48D5" w:rsidR="00296BE8" w:rsidRPr="003C29A0" w:rsidRDefault="00C26B53" w:rsidP="00296BE8">
      <w:pPr>
        <w:jc w:val="center"/>
        <w:rPr>
          <w:color w:val="000000" w:themeColor="text1"/>
        </w:rPr>
      </w:pPr>
      <w:r w:rsidRPr="003C29A0">
        <w:rPr>
          <w:color w:val="000000" w:themeColor="text1"/>
          <w:spacing w:val="3"/>
        </w:rPr>
        <w:t>V</w:t>
      </w:r>
      <w:r w:rsidRPr="003C29A0">
        <w:rPr>
          <w:color w:val="000000" w:themeColor="text1"/>
        </w:rPr>
        <w:t>ANJSKO UREĐENJE I OGLAŠAVANJE NA VANJSKIM DIJELOVIMA PROSTORA ZA IGRE NA SREĆU</w:t>
      </w:r>
    </w:p>
    <w:p w14:paraId="74E4CAEC" w14:textId="77777777" w:rsidR="00D8258F" w:rsidRPr="003C29A0" w:rsidRDefault="00D8258F" w:rsidP="00296BE8">
      <w:pPr>
        <w:jc w:val="center"/>
        <w:rPr>
          <w:color w:val="000000" w:themeColor="text1"/>
        </w:rPr>
      </w:pPr>
    </w:p>
    <w:p w14:paraId="5DECC4ED" w14:textId="77777777" w:rsidR="00D8258F" w:rsidRPr="003C29A0" w:rsidRDefault="00D8258F" w:rsidP="00D8258F">
      <w:pPr>
        <w:jc w:val="both"/>
        <w:rPr>
          <w:i/>
          <w:iCs/>
          <w:color w:val="000000" w:themeColor="text1"/>
          <w:spacing w:val="3"/>
        </w:rPr>
      </w:pPr>
      <w:r w:rsidRPr="003C29A0">
        <w:rPr>
          <w:b/>
          <w:bCs/>
          <w:color w:val="000000" w:themeColor="text1"/>
          <w:spacing w:val="3"/>
        </w:rPr>
        <w:t xml:space="preserve">                                          </w:t>
      </w:r>
      <w:r w:rsidRPr="003C29A0">
        <w:rPr>
          <w:i/>
          <w:iCs/>
          <w:color w:val="000000" w:themeColor="text1"/>
          <w:spacing w:val="3"/>
        </w:rPr>
        <w:t>Vanjsko uređenje prostora za igre na sreću</w:t>
      </w:r>
    </w:p>
    <w:p w14:paraId="5570F0EC" w14:textId="77777777" w:rsidR="00C700D9" w:rsidRPr="003C29A0" w:rsidRDefault="00C700D9" w:rsidP="00296BE8">
      <w:pPr>
        <w:jc w:val="center"/>
        <w:rPr>
          <w:color w:val="000000" w:themeColor="text1"/>
        </w:rPr>
      </w:pPr>
    </w:p>
    <w:p w14:paraId="2D7BE3BF" w14:textId="7F07AA10" w:rsidR="00C700D9" w:rsidRPr="003C29A0" w:rsidRDefault="00C700D9" w:rsidP="00296BE8">
      <w:pPr>
        <w:jc w:val="center"/>
        <w:rPr>
          <w:b/>
          <w:bCs/>
          <w:color w:val="000000" w:themeColor="text1"/>
        </w:rPr>
      </w:pPr>
      <w:r w:rsidRPr="003C29A0">
        <w:rPr>
          <w:b/>
          <w:bCs/>
          <w:color w:val="000000" w:themeColor="text1"/>
        </w:rPr>
        <w:t xml:space="preserve">Članak </w:t>
      </w:r>
      <w:r w:rsidR="0011156E" w:rsidRPr="003C29A0">
        <w:rPr>
          <w:b/>
          <w:bCs/>
          <w:color w:val="000000" w:themeColor="text1"/>
        </w:rPr>
        <w:t>7</w:t>
      </w:r>
      <w:r w:rsidRPr="003C29A0">
        <w:rPr>
          <w:b/>
          <w:bCs/>
          <w:color w:val="000000" w:themeColor="text1"/>
        </w:rPr>
        <w:t>.</w:t>
      </w:r>
    </w:p>
    <w:p w14:paraId="045A047C" w14:textId="77777777" w:rsidR="00121C31" w:rsidRPr="003C29A0" w:rsidRDefault="00121C31" w:rsidP="00296BE8">
      <w:pPr>
        <w:jc w:val="both"/>
        <w:rPr>
          <w:i/>
          <w:iCs/>
          <w:color w:val="000000" w:themeColor="text1"/>
          <w:spacing w:val="3"/>
        </w:rPr>
      </w:pPr>
    </w:p>
    <w:p w14:paraId="39368C32" w14:textId="43EF0A75" w:rsidR="00E3591F" w:rsidRPr="003C29A0" w:rsidRDefault="00C700D9" w:rsidP="00154ED8">
      <w:pPr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>(</w:t>
      </w:r>
      <w:r w:rsidR="00E3591F" w:rsidRPr="003C29A0">
        <w:rPr>
          <w:color w:val="000000" w:themeColor="text1"/>
          <w:spacing w:val="3"/>
        </w:rPr>
        <w:t>1</w:t>
      </w:r>
      <w:r w:rsidRPr="003C29A0">
        <w:rPr>
          <w:color w:val="000000" w:themeColor="text1"/>
          <w:spacing w:val="3"/>
        </w:rPr>
        <w:t xml:space="preserve">) </w:t>
      </w:r>
      <w:r w:rsidR="004E34B4" w:rsidRPr="003C29A0">
        <w:rPr>
          <w:color w:val="000000" w:themeColor="text1"/>
          <w:spacing w:val="3"/>
        </w:rPr>
        <w:t>Vanjsk</w:t>
      </w:r>
      <w:r w:rsidR="002B3C9B" w:rsidRPr="003C29A0">
        <w:rPr>
          <w:color w:val="000000" w:themeColor="text1"/>
          <w:spacing w:val="3"/>
        </w:rPr>
        <w:t>o uređenje</w:t>
      </w:r>
      <w:r w:rsidR="004E34B4" w:rsidRPr="003C29A0">
        <w:rPr>
          <w:color w:val="000000" w:themeColor="text1"/>
          <w:spacing w:val="3"/>
        </w:rPr>
        <w:t xml:space="preserve"> </w:t>
      </w:r>
      <w:bookmarkStart w:id="12" w:name="_Hlk200703329"/>
      <w:r w:rsidR="00BD6BCD" w:rsidRPr="003C29A0">
        <w:rPr>
          <w:color w:val="000000" w:themeColor="text1"/>
          <w:spacing w:val="3"/>
        </w:rPr>
        <w:t>casina, automat klub</w:t>
      </w:r>
      <w:r w:rsidR="00725E81" w:rsidRPr="003C29A0">
        <w:rPr>
          <w:color w:val="000000" w:themeColor="text1"/>
          <w:spacing w:val="3"/>
        </w:rPr>
        <w:t>a</w:t>
      </w:r>
      <w:r w:rsidR="00BD6BCD" w:rsidRPr="003C29A0">
        <w:rPr>
          <w:color w:val="000000" w:themeColor="text1"/>
          <w:spacing w:val="3"/>
        </w:rPr>
        <w:t xml:space="preserve"> i uplatn</w:t>
      </w:r>
      <w:r w:rsidR="00725E81" w:rsidRPr="003C29A0">
        <w:rPr>
          <w:color w:val="000000" w:themeColor="text1"/>
          <w:spacing w:val="3"/>
        </w:rPr>
        <w:t>og</w:t>
      </w:r>
      <w:r w:rsidR="00BD6BCD" w:rsidRPr="003C29A0">
        <w:rPr>
          <w:color w:val="000000" w:themeColor="text1"/>
          <w:spacing w:val="3"/>
        </w:rPr>
        <w:t xml:space="preserve"> mjesta kladionic</w:t>
      </w:r>
      <w:r w:rsidR="00725E81" w:rsidRPr="003C29A0">
        <w:rPr>
          <w:color w:val="000000" w:themeColor="text1"/>
          <w:spacing w:val="3"/>
        </w:rPr>
        <w:t>e</w:t>
      </w:r>
      <w:r w:rsidR="004E34B4" w:rsidRPr="003C29A0">
        <w:rPr>
          <w:color w:val="000000" w:themeColor="text1"/>
          <w:spacing w:val="3"/>
        </w:rPr>
        <w:t xml:space="preserve"> </w:t>
      </w:r>
      <w:bookmarkEnd w:id="12"/>
      <w:r w:rsidR="004E34B4" w:rsidRPr="003C29A0">
        <w:rPr>
          <w:color w:val="000000" w:themeColor="text1"/>
          <w:spacing w:val="3"/>
        </w:rPr>
        <w:t>mora onemogućiti</w:t>
      </w:r>
      <w:r w:rsidRPr="003C29A0">
        <w:rPr>
          <w:color w:val="000000" w:themeColor="text1"/>
          <w:spacing w:val="3"/>
        </w:rPr>
        <w:t xml:space="preserve"> uvid u</w:t>
      </w:r>
      <w:r w:rsidR="00E3591F" w:rsidRPr="003C29A0">
        <w:rPr>
          <w:color w:val="000000" w:themeColor="text1"/>
          <w:spacing w:val="3"/>
        </w:rPr>
        <w:t xml:space="preserve"> stolove za igre na sreću, automate za igre na sreću, samoposlužne terminale za klađenje te ponudu i rezultate igara klađenja.</w:t>
      </w:r>
      <w:r w:rsidRPr="003C29A0">
        <w:rPr>
          <w:color w:val="000000" w:themeColor="text1"/>
          <w:spacing w:val="3"/>
        </w:rPr>
        <w:t xml:space="preserve"> </w:t>
      </w:r>
    </w:p>
    <w:p w14:paraId="1079E5E9" w14:textId="3550C82A" w:rsidR="00917676" w:rsidRPr="003C29A0" w:rsidRDefault="00E3591F" w:rsidP="00154ED8">
      <w:pPr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 xml:space="preserve">(2) </w:t>
      </w:r>
      <w:r w:rsidR="0039693A" w:rsidRPr="003C29A0">
        <w:rPr>
          <w:color w:val="000000" w:themeColor="text1"/>
          <w:spacing w:val="3"/>
        </w:rPr>
        <w:t>Na vanjskim dijelovima prostora casina, automat klub</w:t>
      </w:r>
      <w:r w:rsidR="00725E81" w:rsidRPr="003C29A0">
        <w:rPr>
          <w:color w:val="000000" w:themeColor="text1"/>
          <w:spacing w:val="3"/>
        </w:rPr>
        <w:t>a</w:t>
      </w:r>
      <w:r w:rsidR="0039693A" w:rsidRPr="003C29A0">
        <w:rPr>
          <w:color w:val="000000" w:themeColor="text1"/>
          <w:spacing w:val="3"/>
        </w:rPr>
        <w:t xml:space="preserve"> i uplat</w:t>
      </w:r>
      <w:r w:rsidR="00725E81" w:rsidRPr="003C29A0">
        <w:rPr>
          <w:color w:val="000000" w:themeColor="text1"/>
          <w:spacing w:val="3"/>
        </w:rPr>
        <w:t>nog</w:t>
      </w:r>
      <w:r w:rsidR="00585C44" w:rsidRPr="003C29A0">
        <w:rPr>
          <w:color w:val="000000" w:themeColor="text1"/>
          <w:spacing w:val="3"/>
        </w:rPr>
        <w:t xml:space="preserve"> mjest</w:t>
      </w:r>
      <w:r w:rsidR="0039693A" w:rsidRPr="003C29A0">
        <w:rPr>
          <w:color w:val="000000" w:themeColor="text1"/>
          <w:spacing w:val="3"/>
        </w:rPr>
        <w:t>a</w:t>
      </w:r>
      <w:r w:rsidR="00140B3F" w:rsidRPr="003C29A0">
        <w:rPr>
          <w:color w:val="000000" w:themeColor="text1"/>
          <w:spacing w:val="3"/>
        </w:rPr>
        <w:t xml:space="preserve"> </w:t>
      </w:r>
      <w:r w:rsidR="00FB3947" w:rsidRPr="003C29A0">
        <w:rPr>
          <w:color w:val="000000" w:themeColor="text1"/>
          <w:spacing w:val="3"/>
        </w:rPr>
        <w:t>kladionic</w:t>
      </w:r>
      <w:r w:rsidR="00725E81" w:rsidRPr="003C29A0">
        <w:rPr>
          <w:color w:val="000000" w:themeColor="text1"/>
          <w:spacing w:val="3"/>
        </w:rPr>
        <w:t>e</w:t>
      </w:r>
      <w:r w:rsidR="00797E1E" w:rsidRPr="003C29A0">
        <w:rPr>
          <w:color w:val="000000" w:themeColor="text1"/>
          <w:spacing w:val="3"/>
        </w:rPr>
        <w:t xml:space="preserve">, </w:t>
      </w:r>
      <w:r w:rsidR="0039693A" w:rsidRPr="003C29A0">
        <w:rPr>
          <w:color w:val="000000" w:themeColor="text1"/>
          <w:spacing w:val="3"/>
        </w:rPr>
        <w:t>koji</w:t>
      </w:r>
      <w:r w:rsidR="00454007" w:rsidRPr="003C29A0">
        <w:rPr>
          <w:color w:val="000000" w:themeColor="text1"/>
          <w:spacing w:val="3"/>
        </w:rPr>
        <w:t xml:space="preserve"> sadrže</w:t>
      </w:r>
      <w:r w:rsidR="00140B3F" w:rsidRPr="003C29A0">
        <w:rPr>
          <w:color w:val="000000" w:themeColor="text1"/>
          <w:spacing w:val="3"/>
        </w:rPr>
        <w:t xml:space="preserve"> prozirne površine, </w:t>
      </w:r>
      <w:r w:rsidR="00436F2A" w:rsidRPr="003C29A0">
        <w:rPr>
          <w:color w:val="000000" w:themeColor="text1"/>
          <w:spacing w:val="3"/>
        </w:rPr>
        <w:t>uvjet iz stavka 1. ovog</w:t>
      </w:r>
      <w:r w:rsidR="00121C31" w:rsidRPr="003C29A0">
        <w:rPr>
          <w:color w:val="000000" w:themeColor="text1"/>
          <w:spacing w:val="3"/>
        </w:rPr>
        <w:t>a</w:t>
      </w:r>
      <w:r w:rsidR="00436F2A" w:rsidRPr="003C29A0">
        <w:rPr>
          <w:color w:val="000000" w:themeColor="text1"/>
          <w:spacing w:val="3"/>
        </w:rPr>
        <w:t xml:space="preserve"> članka</w:t>
      </w:r>
      <w:r w:rsidR="00140B3F" w:rsidRPr="003C29A0">
        <w:rPr>
          <w:color w:val="000000" w:themeColor="text1"/>
          <w:spacing w:val="3"/>
        </w:rPr>
        <w:t xml:space="preserve"> </w:t>
      </w:r>
      <w:r w:rsidR="003D23A2" w:rsidRPr="003C29A0">
        <w:rPr>
          <w:color w:val="000000" w:themeColor="text1"/>
          <w:spacing w:val="3"/>
        </w:rPr>
        <w:t>provodi se</w:t>
      </w:r>
      <w:r w:rsidR="00140B3F" w:rsidRPr="003C29A0">
        <w:rPr>
          <w:color w:val="000000" w:themeColor="text1"/>
          <w:spacing w:val="3"/>
        </w:rPr>
        <w:t xml:space="preserve"> </w:t>
      </w:r>
      <w:r w:rsidR="000642A2" w:rsidRPr="003C29A0">
        <w:rPr>
          <w:color w:val="000000" w:themeColor="text1"/>
          <w:spacing w:val="3"/>
        </w:rPr>
        <w:t>postavljanjem</w:t>
      </w:r>
      <w:r w:rsidR="00FB7934" w:rsidRPr="003C29A0">
        <w:rPr>
          <w:color w:val="000000" w:themeColor="text1"/>
          <w:spacing w:val="3"/>
        </w:rPr>
        <w:t xml:space="preserve"> jednobojnih,</w:t>
      </w:r>
      <w:r w:rsidR="000642A2" w:rsidRPr="003C29A0">
        <w:rPr>
          <w:color w:val="000000" w:themeColor="text1"/>
          <w:spacing w:val="3"/>
        </w:rPr>
        <w:t xml:space="preserve"> neprovidnih</w:t>
      </w:r>
      <w:r w:rsidR="00D3753F" w:rsidRPr="003C29A0">
        <w:rPr>
          <w:color w:val="000000" w:themeColor="text1"/>
          <w:spacing w:val="3"/>
        </w:rPr>
        <w:t xml:space="preserve"> vanjskih izlog</w:t>
      </w:r>
      <w:r w:rsidR="00FB7934" w:rsidRPr="003C29A0">
        <w:rPr>
          <w:color w:val="000000" w:themeColor="text1"/>
          <w:spacing w:val="3"/>
        </w:rPr>
        <w:t xml:space="preserve">a, </w:t>
      </w:r>
      <w:r w:rsidR="00436F2A" w:rsidRPr="003C29A0">
        <w:rPr>
          <w:color w:val="000000" w:themeColor="text1"/>
          <w:spacing w:val="3"/>
        </w:rPr>
        <w:t>prekrivanjem</w:t>
      </w:r>
      <w:r w:rsidR="003D23A2" w:rsidRPr="003C29A0">
        <w:rPr>
          <w:color w:val="000000" w:themeColor="text1"/>
          <w:spacing w:val="3"/>
        </w:rPr>
        <w:t xml:space="preserve"> vanjskih </w:t>
      </w:r>
      <w:r w:rsidR="000642A2" w:rsidRPr="003C29A0">
        <w:rPr>
          <w:color w:val="000000" w:themeColor="text1"/>
          <w:spacing w:val="3"/>
        </w:rPr>
        <w:t xml:space="preserve">prozirnih </w:t>
      </w:r>
      <w:r w:rsidR="003D23A2" w:rsidRPr="003C29A0">
        <w:rPr>
          <w:color w:val="000000" w:themeColor="text1"/>
          <w:spacing w:val="3"/>
        </w:rPr>
        <w:t>površina</w:t>
      </w:r>
      <w:r w:rsidR="00436F2A" w:rsidRPr="003C29A0">
        <w:rPr>
          <w:color w:val="000000" w:themeColor="text1"/>
          <w:spacing w:val="3"/>
        </w:rPr>
        <w:t xml:space="preserve"> </w:t>
      </w:r>
      <w:r w:rsidR="00FB7934" w:rsidRPr="003C29A0">
        <w:rPr>
          <w:color w:val="000000" w:themeColor="text1"/>
          <w:spacing w:val="3"/>
        </w:rPr>
        <w:t>jednobojnom</w:t>
      </w:r>
      <w:r w:rsidR="00AC6C1E" w:rsidRPr="003C29A0">
        <w:rPr>
          <w:color w:val="000000" w:themeColor="text1"/>
          <w:spacing w:val="3"/>
        </w:rPr>
        <w:t>,</w:t>
      </w:r>
      <w:r w:rsidR="00FB7934" w:rsidRPr="003C29A0">
        <w:rPr>
          <w:color w:val="000000" w:themeColor="text1"/>
          <w:spacing w:val="3"/>
        </w:rPr>
        <w:t xml:space="preserve"> </w:t>
      </w:r>
      <w:r w:rsidR="003D23A2" w:rsidRPr="003C29A0">
        <w:rPr>
          <w:color w:val="000000" w:themeColor="text1"/>
          <w:spacing w:val="3"/>
        </w:rPr>
        <w:t>nepro</w:t>
      </w:r>
      <w:r w:rsidR="000642A2" w:rsidRPr="003C29A0">
        <w:rPr>
          <w:color w:val="000000" w:themeColor="text1"/>
          <w:spacing w:val="3"/>
        </w:rPr>
        <w:t>vidnom</w:t>
      </w:r>
      <w:r w:rsidR="003D23A2" w:rsidRPr="003C29A0">
        <w:rPr>
          <w:color w:val="000000" w:themeColor="text1"/>
          <w:spacing w:val="3"/>
        </w:rPr>
        <w:t xml:space="preserve"> podlogom</w:t>
      </w:r>
      <w:r w:rsidR="00FB7934" w:rsidRPr="003C29A0">
        <w:rPr>
          <w:color w:val="000000" w:themeColor="text1"/>
          <w:spacing w:val="3"/>
        </w:rPr>
        <w:t xml:space="preserve"> </w:t>
      </w:r>
      <w:r w:rsidR="000E0AC6" w:rsidRPr="003C29A0">
        <w:rPr>
          <w:color w:val="000000" w:themeColor="text1"/>
          <w:spacing w:val="3"/>
        </w:rPr>
        <w:t>te</w:t>
      </w:r>
      <w:r w:rsidR="00FB7934" w:rsidRPr="003C29A0">
        <w:rPr>
          <w:color w:val="000000" w:themeColor="text1"/>
          <w:spacing w:val="3"/>
        </w:rPr>
        <w:t xml:space="preserve"> onemogućavanjem uvida neprovidnim zavjesama.</w:t>
      </w:r>
    </w:p>
    <w:p w14:paraId="7AC9B96A" w14:textId="1B0AA708" w:rsidR="007E48DB" w:rsidRPr="003C29A0" w:rsidRDefault="007E48DB" w:rsidP="00154ED8">
      <w:pPr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>(3) Na vanjskim dijelovima prostora casina, automat klub</w:t>
      </w:r>
      <w:r w:rsidR="00725E81" w:rsidRPr="003C29A0">
        <w:rPr>
          <w:color w:val="000000" w:themeColor="text1"/>
          <w:spacing w:val="3"/>
        </w:rPr>
        <w:t>a</w:t>
      </w:r>
      <w:r w:rsidRPr="003C29A0">
        <w:rPr>
          <w:color w:val="000000" w:themeColor="text1"/>
          <w:spacing w:val="3"/>
        </w:rPr>
        <w:t>, uplatn</w:t>
      </w:r>
      <w:r w:rsidR="00725E81" w:rsidRPr="003C29A0">
        <w:rPr>
          <w:color w:val="000000" w:themeColor="text1"/>
          <w:spacing w:val="3"/>
        </w:rPr>
        <w:t>og</w:t>
      </w:r>
      <w:r w:rsidRPr="003C29A0">
        <w:rPr>
          <w:color w:val="000000" w:themeColor="text1"/>
          <w:spacing w:val="3"/>
        </w:rPr>
        <w:t xml:space="preserve"> mjesta kladionic</w:t>
      </w:r>
      <w:r w:rsidR="00725E81" w:rsidRPr="003C29A0">
        <w:rPr>
          <w:color w:val="000000" w:themeColor="text1"/>
          <w:spacing w:val="3"/>
        </w:rPr>
        <w:t>e</w:t>
      </w:r>
      <w:r w:rsidRPr="003C29A0">
        <w:rPr>
          <w:color w:val="000000" w:themeColor="text1"/>
          <w:spacing w:val="3"/>
        </w:rPr>
        <w:t xml:space="preserve"> i uplatn</w:t>
      </w:r>
      <w:r w:rsidR="00725E81" w:rsidRPr="003C29A0">
        <w:rPr>
          <w:color w:val="000000" w:themeColor="text1"/>
          <w:spacing w:val="3"/>
        </w:rPr>
        <w:t>og</w:t>
      </w:r>
      <w:r w:rsidRPr="003C29A0">
        <w:rPr>
          <w:color w:val="000000" w:themeColor="text1"/>
          <w:spacing w:val="3"/>
        </w:rPr>
        <w:t xml:space="preserve"> mjesta za lutrijske igre priređivača</w:t>
      </w:r>
      <w:r w:rsidR="003228EC" w:rsidRPr="003C29A0">
        <w:rPr>
          <w:color w:val="000000" w:themeColor="text1"/>
          <w:spacing w:val="3"/>
        </w:rPr>
        <w:t>,</w:t>
      </w:r>
      <w:r w:rsidRPr="003C29A0">
        <w:rPr>
          <w:color w:val="000000" w:themeColor="text1"/>
          <w:spacing w:val="3"/>
        </w:rPr>
        <w:t xml:space="preserve"> zabranjena je upotreba </w:t>
      </w:r>
      <w:r w:rsidRPr="003C29A0">
        <w:rPr>
          <w:color w:val="000000" w:themeColor="text1"/>
          <w:spacing w:val="3"/>
        </w:rPr>
        <w:lastRenderedPageBreak/>
        <w:t xml:space="preserve">svjetlećih natpisa i slikovnih prikaza, svjetlosnih efekata </w:t>
      </w:r>
      <w:r w:rsidR="003F1241" w:rsidRPr="003C29A0">
        <w:rPr>
          <w:color w:val="000000" w:themeColor="text1"/>
          <w:spacing w:val="3"/>
        </w:rPr>
        <w:t xml:space="preserve">koji uključuje </w:t>
      </w:r>
      <w:r w:rsidRPr="003C29A0">
        <w:rPr>
          <w:color w:val="000000" w:themeColor="text1"/>
          <w:spacing w:val="3"/>
        </w:rPr>
        <w:t>LED svjetla, neonsk</w:t>
      </w:r>
      <w:r w:rsidR="003F1241" w:rsidRPr="003C29A0">
        <w:rPr>
          <w:color w:val="000000" w:themeColor="text1"/>
          <w:spacing w:val="3"/>
        </w:rPr>
        <w:t>a</w:t>
      </w:r>
      <w:r w:rsidRPr="003C29A0">
        <w:rPr>
          <w:color w:val="000000" w:themeColor="text1"/>
          <w:spacing w:val="3"/>
        </w:rPr>
        <w:t xml:space="preserve"> svjetla i drug</w:t>
      </w:r>
      <w:r w:rsidR="003F1241" w:rsidRPr="003C29A0">
        <w:rPr>
          <w:color w:val="000000" w:themeColor="text1"/>
          <w:spacing w:val="3"/>
        </w:rPr>
        <w:t>e</w:t>
      </w:r>
      <w:r w:rsidRPr="003C29A0">
        <w:rPr>
          <w:color w:val="000000" w:themeColor="text1"/>
          <w:spacing w:val="3"/>
        </w:rPr>
        <w:t xml:space="preserve"> upadljiv</w:t>
      </w:r>
      <w:r w:rsidR="003F1241" w:rsidRPr="003C29A0">
        <w:rPr>
          <w:color w:val="000000" w:themeColor="text1"/>
          <w:spacing w:val="3"/>
        </w:rPr>
        <w:t xml:space="preserve">e </w:t>
      </w:r>
      <w:r w:rsidRPr="003C29A0">
        <w:rPr>
          <w:color w:val="000000" w:themeColor="text1"/>
          <w:spacing w:val="3"/>
        </w:rPr>
        <w:t>vidov</w:t>
      </w:r>
      <w:r w:rsidR="003F1241" w:rsidRPr="003C29A0">
        <w:rPr>
          <w:color w:val="000000" w:themeColor="text1"/>
          <w:spacing w:val="3"/>
        </w:rPr>
        <w:t>e</w:t>
      </w:r>
      <w:r w:rsidRPr="003C29A0">
        <w:rPr>
          <w:color w:val="000000" w:themeColor="text1"/>
          <w:spacing w:val="3"/>
        </w:rPr>
        <w:t xml:space="preserve"> osvjetljenja te digitalnih ekrana. </w:t>
      </w:r>
    </w:p>
    <w:p w14:paraId="38B0D90C" w14:textId="79FAE817" w:rsidR="00421F2E" w:rsidRPr="003C29A0" w:rsidRDefault="00D86A34" w:rsidP="00154ED8">
      <w:pPr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 xml:space="preserve">(4) </w:t>
      </w:r>
      <w:r w:rsidR="00FB47C2" w:rsidRPr="003C29A0">
        <w:rPr>
          <w:color w:val="000000" w:themeColor="text1"/>
          <w:spacing w:val="3"/>
        </w:rPr>
        <w:t xml:space="preserve">Ako se casino nalazi u ugostiteljskom objektu skupine „hoteli“ kategorije četiri ili </w:t>
      </w:r>
      <w:r w:rsidR="00252203" w:rsidRPr="003C29A0">
        <w:rPr>
          <w:color w:val="000000" w:themeColor="text1"/>
          <w:spacing w:val="3"/>
        </w:rPr>
        <w:t>pet</w:t>
      </w:r>
      <w:r w:rsidR="00FB47C2" w:rsidRPr="003C29A0">
        <w:rPr>
          <w:color w:val="000000" w:themeColor="text1"/>
          <w:spacing w:val="3"/>
        </w:rPr>
        <w:t xml:space="preserve"> zvjezdica, o</w:t>
      </w:r>
      <w:r w:rsidRPr="003C29A0">
        <w:rPr>
          <w:color w:val="000000" w:themeColor="text1"/>
          <w:spacing w:val="3"/>
        </w:rPr>
        <w:t xml:space="preserve">dredbe stavka 3. </w:t>
      </w:r>
      <w:r w:rsidR="00BE574E" w:rsidRPr="003C29A0">
        <w:rPr>
          <w:color w:val="000000" w:themeColor="text1"/>
          <w:spacing w:val="3"/>
        </w:rPr>
        <w:t xml:space="preserve">ovoga članka </w:t>
      </w:r>
      <w:r w:rsidRPr="003C29A0">
        <w:rPr>
          <w:color w:val="000000" w:themeColor="text1"/>
          <w:spacing w:val="3"/>
        </w:rPr>
        <w:t>ne odnose se na vanjsko uređenje</w:t>
      </w:r>
      <w:r w:rsidR="00FB47C2" w:rsidRPr="003C29A0">
        <w:rPr>
          <w:color w:val="000000" w:themeColor="text1"/>
          <w:spacing w:val="3"/>
        </w:rPr>
        <w:t xml:space="preserve"> navedenog</w:t>
      </w:r>
      <w:r w:rsidRPr="003C29A0">
        <w:rPr>
          <w:color w:val="000000" w:themeColor="text1"/>
          <w:spacing w:val="3"/>
        </w:rPr>
        <w:t xml:space="preserve"> ugostiteljsk</w:t>
      </w:r>
      <w:r w:rsidR="00FB47C2" w:rsidRPr="003C29A0">
        <w:rPr>
          <w:color w:val="000000" w:themeColor="text1"/>
          <w:spacing w:val="3"/>
        </w:rPr>
        <w:t>og</w:t>
      </w:r>
      <w:r w:rsidRPr="003C29A0">
        <w:rPr>
          <w:color w:val="000000" w:themeColor="text1"/>
          <w:spacing w:val="3"/>
        </w:rPr>
        <w:t xml:space="preserve"> objek</w:t>
      </w:r>
      <w:r w:rsidR="00FB47C2" w:rsidRPr="003C29A0">
        <w:rPr>
          <w:color w:val="000000" w:themeColor="text1"/>
          <w:spacing w:val="3"/>
        </w:rPr>
        <w:t>ta</w:t>
      </w:r>
      <w:r w:rsidR="00BE574E" w:rsidRPr="003C29A0">
        <w:rPr>
          <w:color w:val="000000" w:themeColor="text1"/>
          <w:spacing w:val="3"/>
        </w:rPr>
        <w:t xml:space="preserve"> koje je povezano s </w:t>
      </w:r>
      <w:r w:rsidR="00FB47C2" w:rsidRPr="003C29A0">
        <w:rPr>
          <w:color w:val="000000" w:themeColor="text1"/>
          <w:spacing w:val="3"/>
        </w:rPr>
        <w:t xml:space="preserve">obavljanjem </w:t>
      </w:r>
      <w:r w:rsidR="00BE574E" w:rsidRPr="003C29A0">
        <w:rPr>
          <w:color w:val="000000" w:themeColor="text1"/>
          <w:spacing w:val="3"/>
        </w:rPr>
        <w:t>ugostiteljske djelatnosti.</w:t>
      </w:r>
      <w:r w:rsidRPr="003C29A0">
        <w:rPr>
          <w:color w:val="000000" w:themeColor="text1"/>
          <w:spacing w:val="3"/>
        </w:rPr>
        <w:t xml:space="preserve"> </w:t>
      </w:r>
    </w:p>
    <w:p w14:paraId="4284C214" w14:textId="77777777" w:rsidR="00D8258F" w:rsidRPr="003C29A0" w:rsidRDefault="00D8258F" w:rsidP="00F7341C">
      <w:pPr>
        <w:jc w:val="center"/>
        <w:rPr>
          <w:i/>
          <w:iCs/>
          <w:color w:val="000000" w:themeColor="text1"/>
          <w:spacing w:val="3"/>
        </w:rPr>
      </w:pPr>
    </w:p>
    <w:p w14:paraId="45A742AB" w14:textId="77777777" w:rsidR="00D8258F" w:rsidRPr="003C29A0" w:rsidRDefault="00D8258F" w:rsidP="00F7341C">
      <w:pPr>
        <w:jc w:val="center"/>
        <w:rPr>
          <w:i/>
          <w:iCs/>
          <w:color w:val="000000" w:themeColor="text1"/>
          <w:spacing w:val="3"/>
        </w:rPr>
      </w:pPr>
    </w:p>
    <w:p w14:paraId="1ADC3865" w14:textId="7A165427" w:rsidR="000D563E" w:rsidRPr="003C29A0" w:rsidRDefault="00D8258F" w:rsidP="00F7341C">
      <w:pPr>
        <w:jc w:val="center"/>
        <w:rPr>
          <w:i/>
          <w:iCs/>
          <w:color w:val="000000" w:themeColor="text1"/>
          <w:spacing w:val="3"/>
        </w:rPr>
      </w:pPr>
      <w:r w:rsidRPr="003C29A0">
        <w:rPr>
          <w:i/>
          <w:iCs/>
          <w:color w:val="000000" w:themeColor="text1"/>
          <w:spacing w:val="3"/>
        </w:rPr>
        <w:t>Oglašavanje na vanjskim dijelovima prostora za igre na sreću</w:t>
      </w:r>
    </w:p>
    <w:p w14:paraId="1AF755F8" w14:textId="77777777" w:rsidR="00D8258F" w:rsidRPr="003C29A0" w:rsidRDefault="00D8258F" w:rsidP="00F7341C">
      <w:pPr>
        <w:jc w:val="center"/>
        <w:rPr>
          <w:b/>
          <w:bCs/>
          <w:color w:val="000000" w:themeColor="text1"/>
          <w:spacing w:val="3"/>
        </w:rPr>
      </w:pPr>
    </w:p>
    <w:p w14:paraId="07AC91DE" w14:textId="71B51133" w:rsidR="00FB7934" w:rsidRPr="003C29A0" w:rsidRDefault="00F11E67" w:rsidP="00F7341C">
      <w:pPr>
        <w:jc w:val="center"/>
        <w:rPr>
          <w:b/>
          <w:bCs/>
          <w:color w:val="000000" w:themeColor="text1"/>
          <w:spacing w:val="3"/>
        </w:rPr>
      </w:pPr>
      <w:bookmarkStart w:id="13" w:name="_Hlk208823018"/>
      <w:r w:rsidRPr="003C29A0">
        <w:rPr>
          <w:b/>
          <w:bCs/>
          <w:color w:val="000000" w:themeColor="text1"/>
          <w:spacing w:val="3"/>
        </w:rPr>
        <w:t>Č</w:t>
      </w:r>
      <w:r w:rsidR="008126E5" w:rsidRPr="003C29A0">
        <w:rPr>
          <w:b/>
          <w:bCs/>
          <w:color w:val="000000" w:themeColor="text1"/>
          <w:spacing w:val="3"/>
        </w:rPr>
        <w:t>l</w:t>
      </w:r>
      <w:r w:rsidR="00C54748" w:rsidRPr="003C29A0">
        <w:rPr>
          <w:b/>
          <w:bCs/>
          <w:color w:val="000000" w:themeColor="text1"/>
          <w:spacing w:val="3"/>
        </w:rPr>
        <w:t xml:space="preserve">anak </w:t>
      </w:r>
      <w:r w:rsidR="0011156E" w:rsidRPr="003C29A0">
        <w:rPr>
          <w:b/>
          <w:bCs/>
          <w:color w:val="000000" w:themeColor="text1"/>
          <w:spacing w:val="3"/>
        </w:rPr>
        <w:t>8</w:t>
      </w:r>
      <w:r w:rsidR="00C54748" w:rsidRPr="003C29A0">
        <w:rPr>
          <w:b/>
          <w:bCs/>
          <w:color w:val="000000" w:themeColor="text1"/>
          <w:spacing w:val="3"/>
        </w:rPr>
        <w:t>.</w:t>
      </w:r>
    </w:p>
    <w:p w14:paraId="2BB75250" w14:textId="27B0980C" w:rsidR="00121C31" w:rsidRPr="003C29A0" w:rsidRDefault="00121C31" w:rsidP="00121C31">
      <w:pPr>
        <w:jc w:val="both"/>
        <w:rPr>
          <w:i/>
          <w:iCs/>
          <w:color w:val="000000" w:themeColor="text1"/>
          <w:spacing w:val="3"/>
        </w:rPr>
      </w:pPr>
      <w:r w:rsidRPr="003C29A0">
        <w:rPr>
          <w:i/>
          <w:iCs/>
          <w:color w:val="000000" w:themeColor="text1"/>
          <w:spacing w:val="3"/>
        </w:rPr>
        <w:t xml:space="preserve">                         </w:t>
      </w:r>
    </w:p>
    <w:bookmarkEnd w:id="13"/>
    <w:p w14:paraId="19C5362D" w14:textId="771BB32B" w:rsidR="005E6F51" w:rsidRPr="003C29A0" w:rsidRDefault="00794446" w:rsidP="00154ED8">
      <w:pPr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>(</w:t>
      </w:r>
      <w:bookmarkStart w:id="14" w:name="_Hlk208564184"/>
      <w:r w:rsidRPr="003C29A0">
        <w:rPr>
          <w:color w:val="000000" w:themeColor="text1"/>
          <w:spacing w:val="3"/>
        </w:rPr>
        <w:t>1)</w:t>
      </w:r>
      <w:r w:rsidR="00382C90" w:rsidRPr="003C29A0">
        <w:rPr>
          <w:color w:val="000000" w:themeColor="text1"/>
          <w:spacing w:val="3"/>
        </w:rPr>
        <w:t xml:space="preserve"> </w:t>
      </w:r>
      <w:r w:rsidR="00313A1D" w:rsidRPr="003C29A0">
        <w:rPr>
          <w:color w:val="000000" w:themeColor="text1"/>
          <w:spacing w:val="3"/>
        </w:rPr>
        <w:t>O</w:t>
      </w:r>
      <w:r w:rsidR="00605B41" w:rsidRPr="003C29A0">
        <w:rPr>
          <w:color w:val="000000" w:themeColor="text1"/>
          <w:spacing w:val="3"/>
        </w:rPr>
        <w:t xml:space="preserve">glašavanje </w:t>
      </w:r>
      <w:r w:rsidR="009A57EE" w:rsidRPr="003C29A0">
        <w:rPr>
          <w:color w:val="000000" w:themeColor="text1"/>
          <w:spacing w:val="3"/>
        </w:rPr>
        <w:t>igara</w:t>
      </w:r>
      <w:r w:rsidR="008410F9" w:rsidRPr="003C29A0">
        <w:rPr>
          <w:color w:val="000000" w:themeColor="text1"/>
          <w:spacing w:val="3"/>
        </w:rPr>
        <w:t xml:space="preserve"> na sreću </w:t>
      </w:r>
      <w:r w:rsidR="00313A1D" w:rsidRPr="003C29A0">
        <w:rPr>
          <w:color w:val="000000" w:themeColor="text1"/>
          <w:spacing w:val="3"/>
        </w:rPr>
        <w:t xml:space="preserve">dozvoljeno je </w:t>
      </w:r>
      <w:r w:rsidR="00605B41" w:rsidRPr="003C29A0">
        <w:rPr>
          <w:color w:val="000000" w:themeColor="text1"/>
          <w:spacing w:val="3"/>
        </w:rPr>
        <w:t>na</w:t>
      </w:r>
      <w:r w:rsidR="00F66FF3" w:rsidRPr="003C29A0">
        <w:rPr>
          <w:color w:val="000000" w:themeColor="text1"/>
          <w:spacing w:val="3"/>
        </w:rPr>
        <w:t xml:space="preserve"> </w:t>
      </w:r>
      <w:r w:rsidR="001213B6" w:rsidRPr="003C29A0">
        <w:rPr>
          <w:color w:val="000000" w:themeColor="text1"/>
          <w:spacing w:val="3"/>
        </w:rPr>
        <w:t>5</w:t>
      </w:r>
      <w:r w:rsidR="00605B41" w:rsidRPr="003C29A0">
        <w:rPr>
          <w:color w:val="000000" w:themeColor="text1"/>
          <w:spacing w:val="3"/>
        </w:rPr>
        <w:t xml:space="preserve">% </w:t>
      </w:r>
      <w:r w:rsidR="00F35938" w:rsidRPr="003C29A0">
        <w:rPr>
          <w:color w:val="000000" w:themeColor="text1"/>
          <w:spacing w:val="3"/>
        </w:rPr>
        <w:t xml:space="preserve">površine </w:t>
      </w:r>
      <w:r w:rsidR="00BE3BFE" w:rsidRPr="003C29A0">
        <w:rPr>
          <w:color w:val="000000" w:themeColor="text1"/>
          <w:spacing w:val="3"/>
        </w:rPr>
        <w:t>vanjsk</w:t>
      </w:r>
      <w:r w:rsidR="00382C90" w:rsidRPr="003C29A0">
        <w:rPr>
          <w:color w:val="000000" w:themeColor="text1"/>
          <w:spacing w:val="3"/>
        </w:rPr>
        <w:t>og dijela</w:t>
      </w:r>
      <w:r w:rsidR="00605B41" w:rsidRPr="003C29A0">
        <w:rPr>
          <w:color w:val="000000" w:themeColor="text1"/>
          <w:spacing w:val="3"/>
        </w:rPr>
        <w:t xml:space="preserve"> </w:t>
      </w:r>
      <w:r w:rsidR="00F71099" w:rsidRPr="003C29A0">
        <w:rPr>
          <w:color w:val="000000" w:themeColor="text1"/>
          <w:spacing w:val="3"/>
        </w:rPr>
        <w:t xml:space="preserve">prostora </w:t>
      </w:r>
      <w:r w:rsidR="00725E81" w:rsidRPr="003C29A0">
        <w:rPr>
          <w:color w:val="000000" w:themeColor="text1"/>
          <w:spacing w:val="3"/>
        </w:rPr>
        <w:t xml:space="preserve">casina, automat kluba i uplatnog mjesta kladionice </w:t>
      </w:r>
      <w:r w:rsidR="00CD2FAB" w:rsidRPr="003C29A0">
        <w:rPr>
          <w:color w:val="000000" w:themeColor="text1"/>
          <w:spacing w:val="3"/>
        </w:rPr>
        <w:t>te 5% površine vanjskog dijela uplatn</w:t>
      </w:r>
      <w:r w:rsidR="00725E81" w:rsidRPr="003C29A0">
        <w:rPr>
          <w:color w:val="000000" w:themeColor="text1"/>
          <w:spacing w:val="3"/>
        </w:rPr>
        <w:t>og</w:t>
      </w:r>
      <w:r w:rsidR="00CD2FAB" w:rsidRPr="003C29A0">
        <w:rPr>
          <w:color w:val="000000" w:themeColor="text1"/>
          <w:spacing w:val="3"/>
        </w:rPr>
        <w:t xml:space="preserve"> mjesta za lutrijske igre priređivača</w:t>
      </w:r>
      <w:r w:rsidR="00764A67" w:rsidRPr="003C29A0">
        <w:rPr>
          <w:color w:val="000000" w:themeColor="text1"/>
          <w:spacing w:val="3"/>
        </w:rPr>
        <w:t>, na koj</w:t>
      </w:r>
      <w:r w:rsidR="00E4625A" w:rsidRPr="003C29A0">
        <w:rPr>
          <w:color w:val="000000" w:themeColor="text1"/>
          <w:spacing w:val="3"/>
        </w:rPr>
        <w:t>em</w:t>
      </w:r>
      <w:r w:rsidR="00764A67" w:rsidRPr="003C29A0">
        <w:rPr>
          <w:color w:val="000000" w:themeColor="text1"/>
          <w:spacing w:val="3"/>
        </w:rPr>
        <w:t xml:space="preserve"> se nalazi </w:t>
      </w:r>
      <w:r w:rsidR="00DA0B81" w:rsidRPr="003C29A0">
        <w:rPr>
          <w:color w:val="000000" w:themeColor="text1"/>
          <w:spacing w:val="3"/>
        </w:rPr>
        <w:t xml:space="preserve">glavni </w:t>
      </w:r>
      <w:r w:rsidR="00764A67" w:rsidRPr="003C29A0">
        <w:rPr>
          <w:color w:val="000000" w:themeColor="text1"/>
          <w:spacing w:val="3"/>
        </w:rPr>
        <w:t>ulaz</w:t>
      </w:r>
      <w:r w:rsidR="004A0260" w:rsidRPr="003C29A0">
        <w:rPr>
          <w:color w:val="000000" w:themeColor="text1"/>
          <w:spacing w:val="3"/>
        </w:rPr>
        <w:t xml:space="preserve"> u prosto</w:t>
      </w:r>
      <w:r w:rsidR="001C7E21" w:rsidRPr="003C29A0">
        <w:rPr>
          <w:color w:val="000000" w:themeColor="text1"/>
          <w:spacing w:val="3"/>
        </w:rPr>
        <w:t>r</w:t>
      </w:r>
      <w:r w:rsidR="00006095" w:rsidRPr="003C29A0">
        <w:rPr>
          <w:color w:val="000000" w:themeColor="text1"/>
          <w:spacing w:val="3"/>
        </w:rPr>
        <w:t xml:space="preserve"> za igre na sreću</w:t>
      </w:r>
      <w:r w:rsidR="001C7E21" w:rsidRPr="003C29A0">
        <w:rPr>
          <w:color w:val="000000" w:themeColor="text1"/>
          <w:spacing w:val="3"/>
        </w:rPr>
        <w:t>,</w:t>
      </w:r>
      <w:r w:rsidR="008410F9" w:rsidRPr="003C29A0">
        <w:rPr>
          <w:color w:val="000000" w:themeColor="text1"/>
          <w:spacing w:val="3"/>
        </w:rPr>
        <w:t xml:space="preserve"> </w:t>
      </w:r>
      <w:r w:rsidR="003228EC" w:rsidRPr="003C29A0">
        <w:rPr>
          <w:color w:val="000000" w:themeColor="text1"/>
          <w:spacing w:val="3"/>
        </w:rPr>
        <w:t>koje ne smije pozivati na igranje igara na sreću.</w:t>
      </w:r>
    </w:p>
    <w:p w14:paraId="5A21845F" w14:textId="693A254C" w:rsidR="008E63F0" w:rsidRPr="003C29A0" w:rsidRDefault="00B2456E" w:rsidP="00154ED8">
      <w:pPr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>(</w:t>
      </w:r>
      <w:r w:rsidR="008410F9" w:rsidRPr="003C29A0">
        <w:rPr>
          <w:color w:val="000000" w:themeColor="text1"/>
          <w:spacing w:val="3"/>
        </w:rPr>
        <w:t>2</w:t>
      </w:r>
      <w:r w:rsidRPr="003C29A0">
        <w:rPr>
          <w:color w:val="000000" w:themeColor="text1"/>
          <w:spacing w:val="3"/>
        </w:rPr>
        <w:t>) Oglašavanje lutrijskih igara dozvoljeno je na</w:t>
      </w:r>
      <w:r w:rsidR="003C21F5" w:rsidRPr="003C29A0">
        <w:rPr>
          <w:color w:val="000000" w:themeColor="text1"/>
          <w:spacing w:val="3"/>
        </w:rPr>
        <w:t xml:space="preserve"> </w:t>
      </w:r>
      <w:r w:rsidR="001213B6" w:rsidRPr="003C29A0">
        <w:rPr>
          <w:color w:val="000000" w:themeColor="text1"/>
          <w:spacing w:val="3"/>
        </w:rPr>
        <w:t>1</w:t>
      </w:r>
      <w:r w:rsidR="00064BE9" w:rsidRPr="003C29A0">
        <w:rPr>
          <w:color w:val="000000" w:themeColor="text1"/>
          <w:spacing w:val="3"/>
        </w:rPr>
        <w:t xml:space="preserve">% </w:t>
      </w:r>
      <w:r w:rsidR="00764A67" w:rsidRPr="003C29A0">
        <w:rPr>
          <w:color w:val="000000" w:themeColor="text1"/>
          <w:spacing w:val="3"/>
        </w:rPr>
        <w:t xml:space="preserve">površine </w:t>
      </w:r>
      <w:r w:rsidR="003C21F5" w:rsidRPr="003C29A0">
        <w:rPr>
          <w:color w:val="000000" w:themeColor="text1"/>
          <w:spacing w:val="3"/>
        </w:rPr>
        <w:t>vanjsk</w:t>
      </w:r>
      <w:r w:rsidR="00382C90" w:rsidRPr="003C29A0">
        <w:rPr>
          <w:color w:val="000000" w:themeColor="text1"/>
          <w:spacing w:val="3"/>
        </w:rPr>
        <w:t>og dijela</w:t>
      </w:r>
      <w:r w:rsidR="003C21F5" w:rsidRPr="003C29A0">
        <w:rPr>
          <w:color w:val="000000" w:themeColor="text1"/>
          <w:spacing w:val="3"/>
        </w:rPr>
        <w:t xml:space="preserve"> prostora </w:t>
      </w:r>
      <w:r w:rsidR="00DA0B81" w:rsidRPr="003C29A0">
        <w:rPr>
          <w:color w:val="000000" w:themeColor="text1"/>
          <w:spacing w:val="3"/>
        </w:rPr>
        <w:t xml:space="preserve">na kojem se nalazi ulaz </w:t>
      </w:r>
      <w:r w:rsidR="003C21F5" w:rsidRPr="003C29A0">
        <w:rPr>
          <w:color w:val="000000" w:themeColor="text1"/>
          <w:spacing w:val="3"/>
        </w:rPr>
        <w:t>u</w:t>
      </w:r>
      <w:r w:rsidR="00DA0B81" w:rsidRPr="003C29A0">
        <w:rPr>
          <w:color w:val="000000" w:themeColor="text1"/>
          <w:spacing w:val="3"/>
        </w:rPr>
        <w:t xml:space="preserve"> prostor u</w:t>
      </w:r>
      <w:r w:rsidR="003C21F5" w:rsidRPr="003C29A0">
        <w:rPr>
          <w:color w:val="000000" w:themeColor="text1"/>
          <w:spacing w:val="3"/>
        </w:rPr>
        <w:t xml:space="preserve"> koj</w:t>
      </w:r>
      <w:r w:rsidR="00DA0B81" w:rsidRPr="003C29A0">
        <w:rPr>
          <w:color w:val="000000" w:themeColor="text1"/>
          <w:spacing w:val="3"/>
        </w:rPr>
        <w:t>em</w:t>
      </w:r>
      <w:r w:rsidR="003C21F5" w:rsidRPr="003C29A0">
        <w:rPr>
          <w:color w:val="000000" w:themeColor="text1"/>
          <w:spacing w:val="3"/>
        </w:rPr>
        <w:t xml:space="preserve"> lutrijske igre priređuju ovlašteni partneri Hrvatske Lutrije d.o.o. </w:t>
      </w:r>
    </w:p>
    <w:p w14:paraId="24F9F605" w14:textId="221E9C83" w:rsidR="00D247C2" w:rsidRPr="003C29A0" w:rsidRDefault="00D247C2" w:rsidP="00154ED8">
      <w:pPr>
        <w:ind w:firstLine="708"/>
        <w:jc w:val="both"/>
        <w:rPr>
          <w:color w:val="000000" w:themeColor="text1"/>
          <w:spacing w:val="3"/>
        </w:rPr>
      </w:pPr>
      <w:bookmarkStart w:id="15" w:name="_Hlk208823051"/>
      <w:r w:rsidRPr="003C29A0">
        <w:rPr>
          <w:color w:val="000000" w:themeColor="text1"/>
          <w:spacing w:val="3"/>
        </w:rPr>
        <w:t>(</w:t>
      </w:r>
      <w:r w:rsidR="00EC13E1" w:rsidRPr="003C29A0">
        <w:rPr>
          <w:color w:val="000000" w:themeColor="text1"/>
          <w:spacing w:val="3"/>
        </w:rPr>
        <w:t>3</w:t>
      </w:r>
      <w:r w:rsidRPr="003C29A0">
        <w:rPr>
          <w:color w:val="000000" w:themeColor="text1"/>
          <w:spacing w:val="3"/>
        </w:rPr>
        <w:t xml:space="preserve">) </w:t>
      </w:r>
      <w:r w:rsidR="00932DFF" w:rsidRPr="003C29A0">
        <w:rPr>
          <w:color w:val="000000" w:themeColor="text1"/>
          <w:spacing w:val="3"/>
        </w:rPr>
        <w:t>Iznimno</w:t>
      </w:r>
      <w:r w:rsidR="005E0B45">
        <w:rPr>
          <w:color w:val="000000" w:themeColor="text1"/>
          <w:spacing w:val="3"/>
        </w:rPr>
        <w:t>,</w:t>
      </w:r>
      <w:r w:rsidR="00932DFF" w:rsidRPr="003C29A0">
        <w:rPr>
          <w:color w:val="000000" w:themeColor="text1"/>
          <w:spacing w:val="3"/>
        </w:rPr>
        <w:t xml:space="preserve"> </w:t>
      </w:r>
      <w:r w:rsidR="009C15AE" w:rsidRPr="003C29A0">
        <w:rPr>
          <w:color w:val="000000" w:themeColor="text1"/>
          <w:spacing w:val="3"/>
        </w:rPr>
        <w:t xml:space="preserve">ako je temeljem postotka iz </w:t>
      </w:r>
      <w:r w:rsidR="00932DFF" w:rsidRPr="003C29A0">
        <w:rPr>
          <w:color w:val="000000" w:themeColor="text1"/>
          <w:spacing w:val="3"/>
        </w:rPr>
        <w:t>stavaka 1. i 2.</w:t>
      </w:r>
      <w:r w:rsidR="0090514C" w:rsidRPr="003C29A0">
        <w:rPr>
          <w:color w:val="000000" w:themeColor="text1"/>
          <w:spacing w:val="3"/>
        </w:rPr>
        <w:t xml:space="preserve"> ovoga članka</w:t>
      </w:r>
      <w:r w:rsidR="00932DFF" w:rsidRPr="003C29A0">
        <w:rPr>
          <w:color w:val="000000" w:themeColor="text1"/>
          <w:spacing w:val="3"/>
        </w:rPr>
        <w:t xml:space="preserve"> </w:t>
      </w:r>
      <w:r w:rsidR="0059726B" w:rsidRPr="003C29A0">
        <w:rPr>
          <w:color w:val="000000" w:themeColor="text1"/>
          <w:spacing w:val="3"/>
        </w:rPr>
        <w:t xml:space="preserve">veličina </w:t>
      </w:r>
      <w:r w:rsidR="00482035" w:rsidRPr="003C29A0">
        <w:rPr>
          <w:color w:val="000000" w:themeColor="text1"/>
          <w:spacing w:val="3"/>
        </w:rPr>
        <w:t>oglasne površine</w:t>
      </w:r>
      <w:r w:rsidR="009C15AE" w:rsidRPr="003C29A0">
        <w:rPr>
          <w:color w:val="000000" w:themeColor="text1"/>
          <w:spacing w:val="3"/>
        </w:rPr>
        <w:t xml:space="preserve"> manja od 60 cm širine i 40 cm visine, oglasna površina može biti veličine do</w:t>
      </w:r>
      <w:r w:rsidR="00807809" w:rsidRPr="003C29A0">
        <w:rPr>
          <w:color w:val="000000" w:themeColor="text1"/>
          <w:spacing w:val="3"/>
        </w:rPr>
        <w:t xml:space="preserve"> 60 cm širine i </w:t>
      </w:r>
      <w:r w:rsidR="00D8258F" w:rsidRPr="003C29A0">
        <w:rPr>
          <w:color w:val="000000" w:themeColor="text1"/>
          <w:spacing w:val="3"/>
        </w:rPr>
        <w:t xml:space="preserve">do </w:t>
      </w:r>
      <w:r w:rsidR="00807809" w:rsidRPr="003C29A0">
        <w:rPr>
          <w:color w:val="000000" w:themeColor="text1"/>
          <w:spacing w:val="3"/>
        </w:rPr>
        <w:t>40 cm visine.</w:t>
      </w:r>
    </w:p>
    <w:bookmarkEnd w:id="14"/>
    <w:bookmarkEnd w:id="15"/>
    <w:p w14:paraId="6553F226" w14:textId="5842C10B" w:rsidR="005E6F51" w:rsidRPr="003C29A0" w:rsidRDefault="008E63F0" w:rsidP="00154ED8">
      <w:pPr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>(</w:t>
      </w:r>
      <w:r w:rsidR="00EC13E1" w:rsidRPr="003C29A0">
        <w:rPr>
          <w:color w:val="000000" w:themeColor="text1"/>
          <w:spacing w:val="3"/>
        </w:rPr>
        <w:t>4</w:t>
      </w:r>
      <w:r w:rsidR="00382C90" w:rsidRPr="003C29A0">
        <w:rPr>
          <w:color w:val="000000" w:themeColor="text1"/>
          <w:spacing w:val="3"/>
        </w:rPr>
        <w:t xml:space="preserve">) </w:t>
      </w:r>
      <w:r w:rsidR="00AC72F0" w:rsidRPr="003C29A0">
        <w:rPr>
          <w:color w:val="000000" w:themeColor="text1"/>
          <w:spacing w:val="3"/>
        </w:rPr>
        <w:t>Ogla</w:t>
      </w:r>
      <w:r w:rsidR="00F35938" w:rsidRPr="003C29A0">
        <w:rPr>
          <w:color w:val="000000" w:themeColor="text1"/>
          <w:spacing w:val="3"/>
        </w:rPr>
        <w:t>šavanje</w:t>
      </w:r>
      <w:r w:rsidR="009A57EE" w:rsidRPr="003C29A0">
        <w:rPr>
          <w:color w:val="000000" w:themeColor="text1"/>
          <w:spacing w:val="3"/>
        </w:rPr>
        <w:t xml:space="preserve"> igara</w:t>
      </w:r>
      <w:r w:rsidR="008410F9" w:rsidRPr="003C29A0">
        <w:rPr>
          <w:color w:val="000000" w:themeColor="text1"/>
          <w:spacing w:val="3"/>
        </w:rPr>
        <w:t xml:space="preserve"> u casinima, igara</w:t>
      </w:r>
      <w:r w:rsidR="009A57EE" w:rsidRPr="003C29A0">
        <w:rPr>
          <w:color w:val="000000" w:themeColor="text1"/>
          <w:spacing w:val="3"/>
        </w:rPr>
        <w:t xml:space="preserve"> klađenja</w:t>
      </w:r>
      <w:r w:rsidR="00F41A74" w:rsidRPr="003C29A0">
        <w:rPr>
          <w:color w:val="000000" w:themeColor="text1"/>
          <w:spacing w:val="3"/>
        </w:rPr>
        <w:t xml:space="preserve"> i</w:t>
      </w:r>
      <w:r w:rsidR="009A57EE" w:rsidRPr="003C29A0">
        <w:rPr>
          <w:color w:val="000000" w:themeColor="text1"/>
          <w:spacing w:val="3"/>
        </w:rPr>
        <w:t xml:space="preserve"> igara na automatima</w:t>
      </w:r>
      <w:r w:rsidR="000901DE" w:rsidRPr="003C29A0">
        <w:rPr>
          <w:color w:val="000000" w:themeColor="text1"/>
          <w:spacing w:val="3"/>
        </w:rPr>
        <w:t xml:space="preserve"> na</w:t>
      </w:r>
      <w:r w:rsidR="005E68D5" w:rsidRPr="003C29A0">
        <w:rPr>
          <w:color w:val="000000" w:themeColor="text1"/>
          <w:spacing w:val="3"/>
        </w:rPr>
        <w:t xml:space="preserve"> </w:t>
      </w:r>
      <w:r w:rsidR="000901DE" w:rsidRPr="003C29A0">
        <w:rPr>
          <w:color w:val="000000" w:themeColor="text1"/>
          <w:spacing w:val="3"/>
        </w:rPr>
        <w:t xml:space="preserve">površini iz stavka 1. </w:t>
      </w:r>
      <w:r w:rsidR="00F35938" w:rsidRPr="003C29A0">
        <w:rPr>
          <w:color w:val="000000" w:themeColor="text1"/>
          <w:spacing w:val="3"/>
        </w:rPr>
        <w:t>ovoga članka</w:t>
      </w:r>
      <w:r w:rsidR="000E1C0E" w:rsidRPr="003C29A0">
        <w:rPr>
          <w:color w:val="000000" w:themeColor="text1"/>
          <w:spacing w:val="3"/>
        </w:rPr>
        <w:t xml:space="preserve"> </w:t>
      </w:r>
      <w:r w:rsidR="00AC72F0" w:rsidRPr="003C29A0">
        <w:rPr>
          <w:color w:val="000000" w:themeColor="text1"/>
          <w:spacing w:val="3"/>
        </w:rPr>
        <w:t>može sadržavati</w:t>
      </w:r>
      <w:r w:rsidR="00094981" w:rsidRPr="003C29A0">
        <w:rPr>
          <w:color w:val="000000" w:themeColor="text1"/>
          <w:spacing w:val="3"/>
        </w:rPr>
        <w:t xml:space="preserve"> </w:t>
      </w:r>
      <w:r w:rsidR="004E0EE4" w:rsidRPr="003C29A0">
        <w:rPr>
          <w:color w:val="000000" w:themeColor="text1"/>
        </w:rPr>
        <w:t>naziv</w:t>
      </w:r>
      <w:r w:rsidR="00C63CCF" w:rsidRPr="003C29A0">
        <w:rPr>
          <w:color w:val="000000" w:themeColor="text1"/>
        </w:rPr>
        <w:t xml:space="preserve"> i grafičku oznaku</w:t>
      </w:r>
      <w:r w:rsidR="004E0EE4" w:rsidRPr="003C29A0">
        <w:rPr>
          <w:color w:val="000000" w:themeColor="text1"/>
        </w:rPr>
        <w:t xml:space="preserve"> tvrtke priređivača</w:t>
      </w:r>
      <w:r w:rsidR="00FF3DA6" w:rsidRPr="003C29A0">
        <w:rPr>
          <w:color w:val="000000" w:themeColor="text1"/>
        </w:rPr>
        <w:t xml:space="preserve">, </w:t>
      </w:r>
      <w:r w:rsidR="004E0EE4" w:rsidRPr="003C29A0">
        <w:rPr>
          <w:color w:val="000000" w:themeColor="text1"/>
        </w:rPr>
        <w:t>prepoznatljiv</w:t>
      </w:r>
      <w:r w:rsidR="00C64136" w:rsidRPr="003C29A0">
        <w:rPr>
          <w:color w:val="000000" w:themeColor="text1"/>
        </w:rPr>
        <w:t>u</w:t>
      </w:r>
      <w:r w:rsidR="004E0EE4" w:rsidRPr="003C29A0">
        <w:rPr>
          <w:color w:val="000000" w:themeColor="text1"/>
        </w:rPr>
        <w:t xml:space="preserve"> oznak</w:t>
      </w:r>
      <w:r w:rsidR="00C64136" w:rsidRPr="003C29A0">
        <w:rPr>
          <w:color w:val="000000" w:themeColor="text1"/>
        </w:rPr>
        <w:t>u</w:t>
      </w:r>
      <w:r w:rsidR="004E0EE4" w:rsidRPr="003C29A0">
        <w:rPr>
          <w:color w:val="000000" w:themeColor="text1"/>
        </w:rPr>
        <w:t xml:space="preserve"> </w:t>
      </w:r>
      <w:r w:rsidR="00901632" w:rsidRPr="003C29A0">
        <w:rPr>
          <w:color w:val="000000" w:themeColor="text1"/>
        </w:rPr>
        <w:t>usluge</w:t>
      </w:r>
      <w:r w:rsidR="00C63CCF" w:rsidRPr="003C29A0">
        <w:rPr>
          <w:color w:val="000000" w:themeColor="text1"/>
        </w:rPr>
        <w:t xml:space="preserve"> </w:t>
      </w:r>
      <w:r w:rsidR="004E0EE4" w:rsidRPr="003C29A0">
        <w:rPr>
          <w:color w:val="000000" w:themeColor="text1"/>
        </w:rPr>
        <w:t>priređivača</w:t>
      </w:r>
      <w:r w:rsidR="00F41A74" w:rsidRPr="003C29A0">
        <w:rPr>
          <w:color w:val="000000" w:themeColor="text1"/>
        </w:rPr>
        <w:t xml:space="preserve"> te</w:t>
      </w:r>
      <w:r w:rsidR="009B0A0A" w:rsidRPr="003C29A0">
        <w:rPr>
          <w:color w:val="000000" w:themeColor="text1"/>
        </w:rPr>
        <w:t xml:space="preserve"> </w:t>
      </w:r>
      <w:r w:rsidR="00FF3DA6" w:rsidRPr="003C29A0">
        <w:rPr>
          <w:color w:val="000000" w:themeColor="text1"/>
        </w:rPr>
        <w:t>naziv vrste prostora za igre na sreću</w:t>
      </w:r>
      <w:r w:rsidR="009A57EE" w:rsidRPr="003C29A0">
        <w:rPr>
          <w:color w:val="000000" w:themeColor="text1"/>
        </w:rPr>
        <w:t>.</w:t>
      </w:r>
    </w:p>
    <w:p w14:paraId="4A6A11D8" w14:textId="2DFD23B4" w:rsidR="005E6F51" w:rsidRPr="003C29A0" w:rsidRDefault="00455C7E" w:rsidP="00154ED8">
      <w:pPr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>(</w:t>
      </w:r>
      <w:bookmarkStart w:id="16" w:name="_Hlk200703290"/>
      <w:r w:rsidR="00EC13E1" w:rsidRPr="003C29A0">
        <w:rPr>
          <w:color w:val="000000" w:themeColor="text1"/>
          <w:spacing w:val="3"/>
        </w:rPr>
        <w:t>5</w:t>
      </w:r>
      <w:r w:rsidRPr="003C29A0">
        <w:rPr>
          <w:color w:val="000000" w:themeColor="text1"/>
          <w:spacing w:val="3"/>
        </w:rPr>
        <w:t>)</w:t>
      </w:r>
      <w:r w:rsidR="00F35938" w:rsidRPr="003C29A0">
        <w:rPr>
          <w:color w:val="000000" w:themeColor="text1"/>
          <w:spacing w:val="3"/>
        </w:rPr>
        <w:t xml:space="preserve"> Z</w:t>
      </w:r>
      <w:r w:rsidR="00E9715E" w:rsidRPr="003C29A0">
        <w:rPr>
          <w:color w:val="000000" w:themeColor="text1"/>
          <w:spacing w:val="3"/>
        </w:rPr>
        <w:t>abranjena je upotreba svjetlećih</w:t>
      </w:r>
      <w:r w:rsidRPr="003C29A0">
        <w:rPr>
          <w:color w:val="000000" w:themeColor="text1"/>
          <w:spacing w:val="3"/>
        </w:rPr>
        <w:t xml:space="preserve"> natpisa i slikovnih prikaza, svjetlosnih efekata</w:t>
      </w:r>
      <w:r w:rsidR="003702E6" w:rsidRPr="003C29A0">
        <w:rPr>
          <w:color w:val="000000" w:themeColor="text1"/>
          <w:spacing w:val="3"/>
        </w:rPr>
        <w:t xml:space="preserve">, </w:t>
      </w:r>
      <w:r w:rsidRPr="003C29A0">
        <w:rPr>
          <w:color w:val="000000" w:themeColor="text1"/>
          <w:spacing w:val="3"/>
        </w:rPr>
        <w:t>LED svjetala, neonskog svjetla i drugih upadljivih vidova osvjetljenja te digitalnih ekrana</w:t>
      </w:r>
      <w:r w:rsidR="00F35938" w:rsidRPr="003C29A0">
        <w:rPr>
          <w:color w:val="000000" w:themeColor="text1"/>
          <w:spacing w:val="3"/>
        </w:rPr>
        <w:t xml:space="preserve"> na </w:t>
      </w:r>
      <w:r w:rsidR="00E156F4" w:rsidRPr="003C29A0">
        <w:rPr>
          <w:color w:val="000000" w:themeColor="text1"/>
          <w:spacing w:val="3"/>
        </w:rPr>
        <w:t xml:space="preserve">oglasnoj </w:t>
      </w:r>
      <w:r w:rsidR="00F35938" w:rsidRPr="003C29A0">
        <w:rPr>
          <w:color w:val="000000" w:themeColor="text1"/>
          <w:spacing w:val="3"/>
        </w:rPr>
        <w:t>površini iz stavka 1. ovoga članka</w:t>
      </w:r>
      <w:r w:rsidR="007B0304" w:rsidRPr="003C29A0">
        <w:rPr>
          <w:color w:val="000000" w:themeColor="text1"/>
          <w:spacing w:val="3"/>
        </w:rPr>
        <w:t>.</w:t>
      </w:r>
      <w:bookmarkEnd w:id="16"/>
    </w:p>
    <w:p w14:paraId="71F6A997" w14:textId="20B84C70" w:rsidR="00F207C2" w:rsidRPr="003C29A0" w:rsidRDefault="00F207C2" w:rsidP="00154ED8">
      <w:pPr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>(</w:t>
      </w:r>
      <w:r w:rsidR="00EC13E1" w:rsidRPr="003C29A0">
        <w:rPr>
          <w:color w:val="000000" w:themeColor="text1"/>
          <w:spacing w:val="3"/>
        </w:rPr>
        <w:t>6</w:t>
      </w:r>
      <w:r w:rsidRPr="003C29A0">
        <w:rPr>
          <w:color w:val="000000" w:themeColor="text1"/>
          <w:spacing w:val="3"/>
        </w:rPr>
        <w:t>)</w:t>
      </w:r>
      <w:r w:rsidR="005548A0" w:rsidRPr="003C29A0">
        <w:rPr>
          <w:color w:val="000000" w:themeColor="text1"/>
          <w:spacing w:val="3"/>
        </w:rPr>
        <w:t xml:space="preserve"> O</w:t>
      </w:r>
      <w:r w:rsidR="00FC5E1C" w:rsidRPr="003C29A0">
        <w:rPr>
          <w:color w:val="000000" w:themeColor="text1"/>
          <w:spacing w:val="3"/>
        </w:rPr>
        <w:t>graničenja ogla</w:t>
      </w:r>
      <w:r w:rsidR="007B0304" w:rsidRPr="003C29A0">
        <w:rPr>
          <w:color w:val="000000" w:themeColor="text1"/>
          <w:spacing w:val="3"/>
        </w:rPr>
        <w:t>šavanja</w:t>
      </w:r>
      <w:r w:rsidR="00FC5E1C" w:rsidRPr="003C29A0">
        <w:rPr>
          <w:color w:val="000000" w:themeColor="text1"/>
          <w:spacing w:val="3"/>
        </w:rPr>
        <w:t xml:space="preserve"> iz</w:t>
      </w:r>
      <w:r w:rsidR="005548A0" w:rsidRPr="003C29A0">
        <w:rPr>
          <w:color w:val="000000" w:themeColor="text1"/>
          <w:spacing w:val="3"/>
        </w:rPr>
        <w:t xml:space="preserve"> stavaka </w:t>
      </w:r>
      <w:r w:rsidR="00EC13E1" w:rsidRPr="003C29A0">
        <w:rPr>
          <w:color w:val="000000" w:themeColor="text1"/>
          <w:spacing w:val="3"/>
        </w:rPr>
        <w:t>4</w:t>
      </w:r>
      <w:r w:rsidR="005548A0" w:rsidRPr="003C29A0">
        <w:rPr>
          <w:color w:val="000000" w:themeColor="text1"/>
          <w:spacing w:val="3"/>
        </w:rPr>
        <w:t xml:space="preserve">. i </w:t>
      </w:r>
      <w:r w:rsidR="00EC13E1" w:rsidRPr="003C29A0">
        <w:rPr>
          <w:color w:val="000000" w:themeColor="text1"/>
          <w:spacing w:val="3"/>
        </w:rPr>
        <w:t>5</w:t>
      </w:r>
      <w:r w:rsidR="005548A0" w:rsidRPr="003C29A0">
        <w:rPr>
          <w:color w:val="000000" w:themeColor="text1"/>
          <w:spacing w:val="3"/>
        </w:rPr>
        <w:t xml:space="preserve">. ovoga članka ne primjenjuju se na uplatna mjesta za </w:t>
      </w:r>
      <w:r w:rsidR="002B0D54" w:rsidRPr="003C29A0">
        <w:rPr>
          <w:color w:val="000000" w:themeColor="text1"/>
          <w:spacing w:val="3"/>
        </w:rPr>
        <w:t>igre na sreću</w:t>
      </w:r>
      <w:r w:rsidR="005548A0" w:rsidRPr="003C29A0">
        <w:rPr>
          <w:color w:val="000000" w:themeColor="text1"/>
          <w:spacing w:val="3"/>
        </w:rPr>
        <w:t xml:space="preserve"> koja su otvorena unutar automat kl</w:t>
      </w:r>
      <w:r w:rsidR="00C51923" w:rsidRPr="003C29A0">
        <w:rPr>
          <w:color w:val="000000" w:themeColor="text1"/>
          <w:spacing w:val="3"/>
        </w:rPr>
        <w:t>uba, casina i uplatnog mjesta kladionice.</w:t>
      </w:r>
    </w:p>
    <w:p w14:paraId="78ED3EEF" w14:textId="0076A594" w:rsidR="00C27248" w:rsidRPr="003C29A0" w:rsidRDefault="00C27248" w:rsidP="00154ED8">
      <w:pPr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>(</w:t>
      </w:r>
      <w:r w:rsidR="00EC13E1" w:rsidRPr="003C29A0">
        <w:rPr>
          <w:color w:val="000000" w:themeColor="text1"/>
          <w:spacing w:val="3"/>
        </w:rPr>
        <w:t>7</w:t>
      </w:r>
      <w:r w:rsidRPr="003C29A0">
        <w:rPr>
          <w:color w:val="000000" w:themeColor="text1"/>
          <w:spacing w:val="3"/>
        </w:rPr>
        <w:t xml:space="preserve">) </w:t>
      </w:r>
      <w:r w:rsidR="00C47017" w:rsidRPr="003C29A0">
        <w:rPr>
          <w:color w:val="000000" w:themeColor="text1"/>
          <w:spacing w:val="3"/>
        </w:rPr>
        <w:t>Iznimno od stavka 1. ovoga članka a</w:t>
      </w:r>
      <w:r w:rsidRPr="003C29A0">
        <w:rPr>
          <w:color w:val="000000" w:themeColor="text1"/>
          <w:spacing w:val="3"/>
        </w:rPr>
        <w:t xml:space="preserve">ko se casino nalazi u ugostiteljskom objektu skupine „hoteli“ kategorije četiri ili </w:t>
      </w:r>
      <w:r w:rsidR="00252203" w:rsidRPr="003C29A0">
        <w:rPr>
          <w:color w:val="000000" w:themeColor="text1"/>
          <w:spacing w:val="3"/>
        </w:rPr>
        <w:t>pet</w:t>
      </w:r>
      <w:r w:rsidRPr="003C29A0">
        <w:rPr>
          <w:color w:val="000000" w:themeColor="text1"/>
          <w:spacing w:val="3"/>
        </w:rPr>
        <w:t xml:space="preserve"> zvjezdica, oglašavanje igara na sreću dozvoljeno je na 5% vanjske površine</w:t>
      </w:r>
      <w:r w:rsidR="00C9685F" w:rsidRPr="003C29A0">
        <w:rPr>
          <w:color w:val="000000" w:themeColor="text1"/>
          <w:spacing w:val="3"/>
        </w:rPr>
        <w:t xml:space="preserve"> navedenog</w:t>
      </w:r>
      <w:r w:rsidRPr="003C29A0">
        <w:rPr>
          <w:color w:val="000000" w:themeColor="text1"/>
          <w:spacing w:val="3"/>
        </w:rPr>
        <w:t xml:space="preserve"> ugostiteljskog objekta na kojem se nalazi ulaz u ugostiteljski objekt ili ulaz u casino.</w:t>
      </w:r>
    </w:p>
    <w:p w14:paraId="4FDE4DD4" w14:textId="6100632D" w:rsidR="00C765EB" w:rsidRPr="003C29A0" w:rsidRDefault="00C27248" w:rsidP="007674FE">
      <w:pPr>
        <w:ind w:firstLine="708"/>
        <w:jc w:val="both"/>
        <w:rPr>
          <w:color w:val="000000" w:themeColor="text1"/>
        </w:rPr>
      </w:pPr>
      <w:r w:rsidRPr="003C29A0">
        <w:rPr>
          <w:color w:val="000000" w:themeColor="text1"/>
          <w:spacing w:val="3"/>
        </w:rPr>
        <w:t>(</w:t>
      </w:r>
      <w:r w:rsidR="00EC13E1" w:rsidRPr="003C29A0">
        <w:rPr>
          <w:color w:val="000000" w:themeColor="text1"/>
          <w:spacing w:val="3"/>
        </w:rPr>
        <w:t>8</w:t>
      </w:r>
      <w:r w:rsidR="003678F4" w:rsidRPr="003C29A0">
        <w:rPr>
          <w:color w:val="000000" w:themeColor="text1"/>
          <w:spacing w:val="3"/>
        </w:rPr>
        <w:t xml:space="preserve">) Iznimno od stavka </w:t>
      </w:r>
      <w:r w:rsidR="00641B20" w:rsidRPr="003C29A0">
        <w:rPr>
          <w:color w:val="000000" w:themeColor="text1"/>
          <w:spacing w:val="3"/>
        </w:rPr>
        <w:t>5</w:t>
      </w:r>
      <w:r w:rsidR="003678F4" w:rsidRPr="003C29A0">
        <w:rPr>
          <w:color w:val="000000" w:themeColor="text1"/>
          <w:spacing w:val="3"/>
        </w:rPr>
        <w:t>. ovoga članka</w:t>
      </w:r>
      <w:r w:rsidR="005E68D5" w:rsidRPr="003C29A0">
        <w:rPr>
          <w:color w:val="000000" w:themeColor="text1"/>
          <w:spacing w:val="3"/>
        </w:rPr>
        <w:t>,</w:t>
      </w:r>
      <w:r w:rsidR="00F77C85" w:rsidRPr="003C29A0">
        <w:rPr>
          <w:color w:val="000000" w:themeColor="text1"/>
          <w:spacing w:val="3"/>
        </w:rPr>
        <w:t xml:space="preserve"> </w:t>
      </w:r>
      <w:r w:rsidR="00451656" w:rsidRPr="003C29A0">
        <w:rPr>
          <w:color w:val="000000" w:themeColor="text1"/>
          <w:spacing w:val="3"/>
        </w:rPr>
        <w:t xml:space="preserve">na </w:t>
      </w:r>
      <w:r w:rsidR="004A4F68" w:rsidRPr="003C29A0">
        <w:rPr>
          <w:color w:val="000000" w:themeColor="text1"/>
          <w:spacing w:val="3"/>
        </w:rPr>
        <w:t xml:space="preserve">oglasnoj </w:t>
      </w:r>
      <w:r w:rsidR="000901DE" w:rsidRPr="003C29A0">
        <w:rPr>
          <w:color w:val="000000" w:themeColor="text1"/>
          <w:spacing w:val="3"/>
        </w:rPr>
        <w:t xml:space="preserve">površini iz stavka </w:t>
      </w:r>
      <w:r w:rsidR="00641B20" w:rsidRPr="003C29A0">
        <w:rPr>
          <w:color w:val="000000" w:themeColor="text1"/>
          <w:spacing w:val="3"/>
        </w:rPr>
        <w:t>7</w:t>
      </w:r>
      <w:r w:rsidR="000901DE" w:rsidRPr="003C29A0">
        <w:rPr>
          <w:color w:val="000000" w:themeColor="text1"/>
          <w:spacing w:val="3"/>
        </w:rPr>
        <w:t>. ovoga članka</w:t>
      </w:r>
      <w:r w:rsidR="00F77C85" w:rsidRPr="003C29A0">
        <w:rPr>
          <w:color w:val="000000" w:themeColor="text1"/>
          <w:spacing w:val="3"/>
        </w:rPr>
        <w:t xml:space="preserve"> </w:t>
      </w:r>
      <w:r w:rsidR="003678F4" w:rsidRPr="003C29A0">
        <w:rPr>
          <w:color w:val="000000" w:themeColor="text1"/>
        </w:rPr>
        <w:t xml:space="preserve"> </w:t>
      </w:r>
      <w:r w:rsidR="003678F4" w:rsidRPr="003C29A0">
        <w:rPr>
          <w:color w:val="000000" w:themeColor="text1"/>
          <w:spacing w:val="3"/>
        </w:rPr>
        <w:t xml:space="preserve">mogu </w:t>
      </w:r>
      <w:r w:rsidR="00451656" w:rsidRPr="003C29A0">
        <w:rPr>
          <w:color w:val="000000" w:themeColor="text1"/>
          <w:spacing w:val="3"/>
        </w:rPr>
        <w:t xml:space="preserve">se koristiti svjetleći natpisi i </w:t>
      </w:r>
      <w:r w:rsidR="00DC5BA0" w:rsidRPr="003C29A0">
        <w:rPr>
          <w:color w:val="000000" w:themeColor="text1"/>
          <w:spacing w:val="3"/>
        </w:rPr>
        <w:t xml:space="preserve">svjetlosni </w:t>
      </w:r>
      <w:r w:rsidR="00451656" w:rsidRPr="003C29A0">
        <w:rPr>
          <w:color w:val="000000" w:themeColor="text1"/>
          <w:spacing w:val="3"/>
        </w:rPr>
        <w:t>efekti koji</w:t>
      </w:r>
      <w:r w:rsidR="003678F4" w:rsidRPr="003C29A0">
        <w:rPr>
          <w:color w:val="000000" w:themeColor="text1"/>
          <w:spacing w:val="3"/>
        </w:rPr>
        <w:t xml:space="preserve"> ne smij</w:t>
      </w:r>
      <w:r w:rsidR="00451656" w:rsidRPr="003C29A0">
        <w:rPr>
          <w:color w:val="000000" w:themeColor="text1"/>
          <w:spacing w:val="3"/>
        </w:rPr>
        <w:t>u</w:t>
      </w:r>
      <w:r w:rsidR="003678F4" w:rsidRPr="003C29A0">
        <w:rPr>
          <w:color w:val="000000" w:themeColor="text1"/>
          <w:spacing w:val="3"/>
        </w:rPr>
        <w:t xml:space="preserve"> treperi</w:t>
      </w:r>
      <w:r w:rsidR="00451656" w:rsidRPr="003C29A0">
        <w:rPr>
          <w:color w:val="000000" w:themeColor="text1"/>
          <w:spacing w:val="3"/>
        </w:rPr>
        <w:t>t</w:t>
      </w:r>
      <w:r w:rsidR="003678F4" w:rsidRPr="003C29A0">
        <w:rPr>
          <w:color w:val="000000" w:themeColor="text1"/>
          <w:spacing w:val="3"/>
        </w:rPr>
        <w:t>i</w:t>
      </w:r>
      <w:r w:rsidR="00451656" w:rsidRPr="003C29A0">
        <w:rPr>
          <w:color w:val="000000" w:themeColor="text1"/>
          <w:spacing w:val="3"/>
        </w:rPr>
        <w:t>.</w:t>
      </w:r>
      <w:r w:rsidR="00E3591F" w:rsidRPr="003C29A0">
        <w:rPr>
          <w:color w:val="000000" w:themeColor="text1"/>
          <w:spacing w:val="3"/>
        </w:rPr>
        <w:t xml:space="preserve"> </w:t>
      </w:r>
    </w:p>
    <w:p w14:paraId="00351ACC" w14:textId="77777777" w:rsidR="00320B9A" w:rsidRPr="003C29A0" w:rsidRDefault="00320B9A" w:rsidP="00D3355D">
      <w:pPr>
        <w:jc w:val="center"/>
        <w:rPr>
          <w:color w:val="000000" w:themeColor="text1"/>
        </w:rPr>
      </w:pPr>
    </w:p>
    <w:p w14:paraId="07C2658C" w14:textId="6BFDBC7E" w:rsidR="00CD6012" w:rsidRPr="003C29A0" w:rsidRDefault="007A2A1E" w:rsidP="00D3355D">
      <w:pPr>
        <w:jc w:val="center"/>
        <w:rPr>
          <w:color w:val="000000" w:themeColor="text1"/>
        </w:rPr>
      </w:pPr>
      <w:r w:rsidRPr="003C29A0">
        <w:rPr>
          <w:color w:val="000000" w:themeColor="text1"/>
        </w:rPr>
        <w:t>POGLAVLJE V.</w:t>
      </w:r>
    </w:p>
    <w:p w14:paraId="557910BD" w14:textId="77777777" w:rsidR="007951A6" w:rsidRPr="003C29A0" w:rsidRDefault="007951A6" w:rsidP="00D3355D">
      <w:pPr>
        <w:jc w:val="center"/>
        <w:rPr>
          <w:color w:val="000000" w:themeColor="text1"/>
        </w:rPr>
      </w:pPr>
    </w:p>
    <w:p w14:paraId="497D43A6" w14:textId="6B06D8F4" w:rsidR="005B69D1" w:rsidRPr="003C29A0" w:rsidRDefault="00C26B53" w:rsidP="005B69D1">
      <w:pPr>
        <w:jc w:val="center"/>
        <w:rPr>
          <w:color w:val="000000" w:themeColor="text1"/>
        </w:rPr>
      </w:pPr>
      <w:r w:rsidRPr="003C29A0">
        <w:rPr>
          <w:color w:val="000000" w:themeColor="text1"/>
        </w:rPr>
        <w:t>PROSTORI U KOJIMA JE OBVEZNA PRIMJENA TEHNIČKOG MODELA IDENTIFIKACIJE IGRAČA</w:t>
      </w:r>
    </w:p>
    <w:p w14:paraId="281C4E9B" w14:textId="77777777" w:rsidR="007674FE" w:rsidRPr="003C29A0" w:rsidRDefault="007674FE" w:rsidP="005B69D1">
      <w:pPr>
        <w:jc w:val="center"/>
        <w:rPr>
          <w:rFonts w:cs="Arial"/>
          <w:color w:val="000000" w:themeColor="text1"/>
          <w:lang w:eastAsia="en-US"/>
        </w:rPr>
      </w:pPr>
    </w:p>
    <w:p w14:paraId="65990095" w14:textId="2B26FBFF" w:rsidR="005B69D1" w:rsidRPr="003C29A0" w:rsidRDefault="007674FE" w:rsidP="005B69D1">
      <w:pPr>
        <w:jc w:val="center"/>
        <w:rPr>
          <w:i/>
          <w:iCs/>
          <w:color w:val="000000" w:themeColor="text1"/>
          <w:spacing w:val="3"/>
        </w:rPr>
      </w:pPr>
      <w:r w:rsidRPr="003C29A0">
        <w:rPr>
          <w:i/>
          <w:iCs/>
          <w:color w:val="000000" w:themeColor="text1"/>
          <w:spacing w:val="3"/>
        </w:rPr>
        <w:t>Primjena i obilježja tehničkog modela identifikacije igrača</w:t>
      </w:r>
    </w:p>
    <w:p w14:paraId="2E4B7AE1" w14:textId="77777777" w:rsidR="007674FE" w:rsidRPr="003C29A0" w:rsidRDefault="007674FE" w:rsidP="005B69D1">
      <w:pPr>
        <w:jc w:val="center"/>
        <w:rPr>
          <w:i/>
          <w:iCs/>
          <w:color w:val="000000" w:themeColor="text1"/>
          <w:spacing w:val="3"/>
        </w:rPr>
      </w:pPr>
    </w:p>
    <w:p w14:paraId="39B846B2" w14:textId="263EDEAE" w:rsidR="005B69D1" w:rsidRPr="003C29A0" w:rsidRDefault="005B69D1" w:rsidP="005B69D1">
      <w:pPr>
        <w:pStyle w:val="clanak-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b/>
          <w:bCs/>
          <w:color w:val="000000" w:themeColor="text1"/>
        </w:rPr>
      </w:pPr>
      <w:r w:rsidRPr="003C29A0">
        <w:rPr>
          <w:b/>
          <w:bCs/>
          <w:color w:val="000000" w:themeColor="text1"/>
        </w:rPr>
        <w:t xml:space="preserve">Članak </w:t>
      </w:r>
      <w:r w:rsidR="0011156E" w:rsidRPr="003C29A0">
        <w:rPr>
          <w:b/>
          <w:bCs/>
          <w:color w:val="000000" w:themeColor="text1"/>
        </w:rPr>
        <w:t>9</w:t>
      </w:r>
      <w:r w:rsidRPr="003C29A0">
        <w:rPr>
          <w:b/>
          <w:bCs/>
          <w:color w:val="000000" w:themeColor="text1"/>
        </w:rPr>
        <w:t>.</w:t>
      </w:r>
    </w:p>
    <w:p w14:paraId="087BFFC1" w14:textId="71711C13" w:rsidR="009B4F78" w:rsidRPr="003C29A0" w:rsidRDefault="009B4F78" w:rsidP="00154ED8">
      <w:pPr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>(1) Tehnički model identifikacije osoba obavezno se primjenjuje na samoposlužnim terminalima za klađenje i automatima za igre na sreću postavljenim na uplatnim mjestima kladionica ili na ulazu u prostor kladionice.</w:t>
      </w:r>
    </w:p>
    <w:p w14:paraId="1BB6F553" w14:textId="1B4EEF87" w:rsidR="009B4F78" w:rsidRPr="003C29A0" w:rsidRDefault="009B4F78" w:rsidP="00154ED8">
      <w:pPr>
        <w:ind w:firstLine="708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  <w:spacing w:val="3"/>
        </w:rPr>
        <w:t>(2) Tehnički model identifikacije osoba obavezno se primjenjuje na samoposlužnim terminalima za lutrijske igre postavljenim na uplatnim mjestima priređivača lutrijskih igara i njegovih ovlaštenih partnera, na uplatnim mjestima kladionica, u prostorima trgovačkih centara i drugim javnim prostorima.</w:t>
      </w:r>
    </w:p>
    <w:p w14:paraId="50AF32C3" w14:textId="2B0D6B68" w:rsidR="009B4F78" w:rsidRPr="003C29A0" w:rsidRDefault="009B4F78" w:rsidP="00DF5303">
      <w:pPr>
        <w:ind w:firstLine="708"/>
        <w:jc w:val="both"/>
        <w:rPr>
          <w:color w:val="000000" w:themeColor="text1"/>
        </w:rPr>
      </w:pPr>
      <w:r w:rsidRPr="003C29A0">
        <w:rPr>
          <w:color w:val="000000" w:themeColor="text1"/>
        </w:rPr>
        <w:t>(3</w:t>
      </w:r>
      <w:r w:rsidRPr="003C29A0">
        <w:rPr>
          <w:color w:val="000000" w:themeColor="text1"/>
          <w:spacing w:val="3"/>
        </w:rPr>
        <w:t xml:space="preserve">) </w:t>
      </w:r>
      <w:bookmarkStart w:id="17" w:name="_Hlk207572596"/>
      <w:r w:rsidRPr="003C29A0">
        <w:rPr>
          <w:color w:val="000000" w:themeColor="text1"/>
          <w:spacing w:val="3"/>
        </w:rPr>
        <w:t xml:space="preserve">Tehnički model identifikacije podrazumijeva tehničko </w:t>
      </w:r>
      <w:r w:rsidR="007E25A1" w:rsidRPr="003C29A0">
        <w:rPr>
          <w:color w:val="000000" w:themeColor="text1"/>
          <w:spacing w:val="3"/>
        </w:rPr>
        <w:t>i/</w:t>
      </w:r>
      <w:r w:rsidRPr="003C29A0">
        <w:rPr>
          <w:color w:val="000000" w:themeColor="text1"/>
          <w:spacing w:val="3"/>
        </w:rPr>
        <w:t>ili softversko rješenje koje omogućuje identifikaciju osoba</w:t>
      </w:r>
      <w:r w:rsidR="007E25A1" w:rsidRPr="003C29A0">
        <w:rPr>
          <w:color w:val="000000" w:themeColor="text1"/>
          <w:spacing w:val="3"/>
        </w:rPr>
        <w:t>, a</w:t>
      </w:r>
      <w:r w:rsidRPr="003C29A0">
        <w:rPr>
          <w:color w:val="000000" w:themeColor="text1"/>
          <w:spacing w:val="3"/>
        </w:rPr>
        <w:t xml:space="preserve"> koje se može provoditi uz posredovanje zaposlenika priređivača na prodajnom pultu </w:t>
      </w:r>
      <w:r w:rsidR="00AB2618" w:rsidRPr="003C29A0">
        <w:rPr>
          <w:color w:val="000000" w:themeColor="text1"/>
          <w:spacing w:val="3"/>
        </w:rPr>
        <w:t>uplatnog mjesta za igre na sreću</w:t>
      </w:r>
      <w:r w:rsidRPr="003C29A0">
        <w:rPr>
          <w:color w:val="000000" w:themeColor="text1"/>
          <w:spacing w:val="3"/>
        </w:rPr>
        <w:t xml:space="preserve">. </w:t>
      </w:r>
      <w:bookmarkEnd w:id="17"/>
    </w:p>
    <w:p w14:paraId="6C3B37E2" w14:textId="65E1C18D" w:rsidR="009B4F78" w:rsidRPr="003C29A0" w:rsidRDefault="009B4F78" w:rsidP="00154ED8">
      <w:pPr>
        <w:ind w:firstLine="708"/>
        <w:jc w:val="both"/>
        <w:rPr>
          <w:color w:val="000000" w:themeColor="text1"/>
        </w:rPr>
      </w:pPr>
      <w:r w:rsidRPr="003C29A0">
        <w:rPr>
          <w:color w:val="000000" w:themeColor="text1"/>
        </w:rPr>
        <w:t xml:space="preserve">(4) </w:t>
      </w:r>
      <w:bookmarkStart w:id="18" w:name="_Hlk203035616"/>
      <w:r w:rsidRPr="003C29A0">
        <w:rPr>
          <w:color w:val="000000" w:themeColor="text1"/>
        </w:rPr>
        <w:t>Identifikacija osoba iz stavka 1. ovoga članka jest proces kojim se provjerava punoljetnost osoba i utvrđuje je li osoba upisana u registru isključenih igrača, a obavlja se putem tehničkog modela identifikacije iz stavka 3. ovoga članka.</w:t>
      </w:r>
      <w:bookmarkEnd w:id="18"/>
    </w:p>
    <w:p w14:paraId="265B2EA4" w14:textId="77777777" w:rsidR="009B4F78" w:rsidRPr="003C29A0" w:rsidRDefault="009B4F78" w:rsidP="00154ED8">
      <w:pPr>
        <w:ind w:firstLine="708"/>
        <w:jc w:val="both"/>
        <w:rPr>
          <w:color w:val="000000" w:themeColor="text1"/>
        </w:rPr>
      </w:pPr>
      <w:r w:rsidRPr="003C29A0">
        <w:rPr>
          <w:color w:val="000000" w:themeColor="text1"/>
        </w:rPr>
        <w:t>(5) Identifikacija osoba iz stavka 2. ovoga članka jest proces kojim se provjerava punoljetnost osoba, a obavlja se putem tehničkog modela identifikacije iz stavka 3. ovoga članka.</w:t>
      </w:r>
    </w:p>
    <w:p w14:paraId="4331D6EB" w14:textId="77777777" w:rsidR="009B4F78" w:rsidRPr="003C29A0" w:rsidRDefault="009B4F78" w:rsidP="00154ED8">
      <w:pPr>
        <w:ind w:firstLine="708"/>
        <w:jc w:val="both"/>
        <w:rPr>
          <w:strike/>
          <w:color w:val="000000" w:themeColor="text1"/>
        </w:rPr>
      </w:pPr>
      <w:r w:rsidRPr="003C29A0">
        <w:rPr>
          <w:color w:val="000000" w:themeColor="text1"/>
        </w:rPr>
        <w:t xml:space="preserve">(6) Priređivač provodi identifikaciju putem tehničkog modela na način da ne pohranjuje podatke o osobama koje su se identificirale. </w:t>
      </w:r>
    </w:p>
    <w:p w14:paraId="67CD5259" w14:textId="219A687E" w:rsidR="009B4F78" w:rsidRPr="003C29A0" w:rsidRDefault="00154ED8" w:rsidP="000B5E9C">
      <w:pPr>
        <w:ind w:firstLine="342"/>
        <w:jc w:val="both"/>
        <w:rPr>
          <w:color w:val="000000" w:themeColor="text1"/>
          <w:spacing w:val="3"/>
        </w:rPr>
      </w:pPr>
      <w:r w:rsidRPr="003C29A0">
        <w:rPr>
          <w:color w:val="000000" w:themeColor="text1"/>
        </w:rPr>
        <w:t xml:space="preserve">      </w:t>
      </w:r>
      <w:r w:rsidR="009B4F78" w:rsidRPr="003C29A0">
        <w:rPr>
          <w:color w:val="000000" w:themeColor="text1"/>
        </w:rPr>
        <w:t>(7) Odgovornost za provođenje tehničkog modela identifikacije iz stavaka 1. i 2. ovoga članka snosi priređivač.</w:t>
      </w:r>
    </w:p>
    <w:p w14:paraId="11B927B0" w14:textId="77777777" w:rsidR="00382BBE" w:rsidRPr="003C29A0" w:rsidRDefault="00382BBE" w:rsidP="00EE6B12">
      <w:pPr>
        <w:pStyle w:val="T-98-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06EF70D" w14:textId="05AB250D" w:rsidR="00EE6B12" w:rsidRPr="003C29A0" w:rsidRDefault="0059004F" w:rsidP="00EE6B12">
      <w:pPr>
        <w:pStyle w:val="T-98-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C29A0">
        <w:rPr>
          <w:rFonts w:ascii="Times New Roman" w:hAnsi="Times New Roman"/>
          <w:color w:val="000000" w:themeColor="text1"/>
          <w:sz w:val="24"/>
          <w:szCs w:val="24"/>
        </w:rPr>
        <w:t>POGLAVLJE VI.</w:t>
      </w:r>
    </w:p>
    <w:p w14:paraId="691A701B" w14:textId="77777777" w:rsidR="0050237C" w:rsidRPr="003C29A0" w:rsidRDefault="0050237C" w:rsidP="00EE6B12">
      <w:pPr>
        <w:pStyle w:val="T-98-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C089A24" w14:textId="2486F965" w:rsidR="00EE6B12" w:rsidRPr="003C29A0" w:rsidRDefault="00EE6B12" w:rsidP="00EE6B12">
      <w:pPr>
        <w:pStyle w:val="T-98-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C29A0">
        <w:rPr>
          <w:rFonts w:ascii="Times New Roman" w:hAnsi="Times New Roman"/>
          <w:color w:val="000000" w:themeColor="text1"/>
          <w:sz w:val="24"/>
          <w:szCs w:val="24"/>
        </w:rPr>
        <w:t>PRIJELAZNE I ZAVRŠNE ODREDBE</w:t>
      </w:r>
    </w:p>
    <w:p w14:paraId="210E50FD" w14:textId="77777777" w:rsidR="00EE6B12" w:rsidRPr="003C29A0" w:rsidRDefault="00EE6B12" w:rsidP="00EE6B12">
      <w:pPr>
        <w:pStyle w:val="T-98-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93948DD" w14:textId="0D8B4095" w:rsidR="00EE6B12" w:rsidRPr="003C29A0" w:rsidRDefault="00EE6B12" w:rsidP="00EE6B12">
      <w:pPr>
        <w:pStyle w:val="Clanak"/>
        <w:spacing w:line="220" w:lineRule="atLeas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C29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Članak </w:t>
      </w:r>
      <w:r w:rsidR="0011156E" w:rsidRPr="003C29A0">
        <w:rPr>
          <w:rFonts w:ascii="Times New Roman" w:hAnsi="Times New Roman"/>
          <w:b/>
          <w:bCs/>
          <w:color w:val="000000" w:themeColor="text1"/>
          <w:sz w:val="24"/>
          <w:szCs w:val="24"/>
        </w:rPr>
        <w:t>10</w:t>
      </w:r>
      <w:r w:rsidRPr="003C29A0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5F1F33D4" w14:textId="77777777" w:rsidR="008777A4" w:rsidRPr="003C29A0" w:rsidRDefault="008777A4" w:rsidP="000D2F10">
      <w:pPr>
        <w:pStyle w:val="T-98-2"/>
        <w:ind w:firstLine="0"/>
        <w:rPr>
          <w:color w:val="000000" w:themeColor="text1"/>
        </w:rPr>
      </w:pPr>
    </w:p>
    <w:p w14:paraId="18AABF1A" w14:textId="098D6386" w:rsidR="000D2F10" w:rsidRPr="003C29A0" w:rsidRDefault="008777A4" w:rsidP="00382BBE">
      <w:pPr>
        <w:pStyle w:val="T-98-2"/>
        <w:tabs>
          <w:tab w:val="clear" w:pos="2153"/>
        </w:tabs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C29A0">
        <w:rPr>
          <w:color w:val="000000" w:themeColor="text1"/>
        </w:rPr>
        <w:t xml:space="preserve">              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(1) Trgovačko društvo koje priređuje igre na sreću iz članka 5. stavka 1. točaka 1., 2., 3. i 4. Zakona pribavlja odobrenje Ministarstva financija za nastavak rada na lokacijama koje ispunjavaju uvjete iz </w:t>
      </w:r>
      <w:r w:rsidR="00C765EB" w:rsidRPr="003C29A0">
        <w:rPr>
          <w:rFonts w:ascii="Times New Roman" w:hAnsi="Times New Roman"/>
          <w:color w:val="000000" w:themeColor="text1"/>
          <w:sz w:val="24"/>
          <w:szCs w:val="24"/>
        </w:rPr>
        <w:t>članka 5. stavka 1. ove Uredbe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>, do isteka posljednjeg prava priređivanja igara na sreću dodijeljenog sukladno odredbama Zakona o igrama na sreću (Narodne novine, br. 87/09., 35/13., 158/13., 41/14., 143/14.</w:t>
      </w:r>
      <w:r w:rsidR="00A15A7D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 w:rsidR="00A71739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>114/22.).</w:t>
      </w:r>
    </w:p>
    <w:p w14:paraId="56AEE953" w14:textId="27A64FB8" w:rsidR="000D2F10" w:rsidRPr="003C29A0" w:rsidRDefault="00382BBE" w:rsidP="000D2F10">
      <w:pPr>
        <w:pStyle w:val="T-98-2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(2) Trgovačko društvo iz stavka </w:t>
      </w:r>
      <w:r w:rsidR="00C765EB" w:rsidRPr="003C29A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>. ovoga članka s danom isteka posljednjeg prava priređivanja igara na sreću dodijeljenog sukladno odredbama Zakona o igrama na sreću (Narodne novine, br. 87/09., 35/13., 158/13., 41/14., 143/14.</w:t>
      </w:r>
      <w:r w:rsidR="00A15A7D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 w:rsidR="00A71739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>114/22.</w:t>
      </w:r>
      <w:r w:rsidR="00A15A7D" w:rsidRPr="003C29A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, prestaje s radom na lokacijama koje ne ispunjavaju uvjete iz </w:t>
      </w:r>
      <w:r w:rsidR="00C765EB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članka 5. 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stavka 1. </w:t>
      </w:r>
      <w:r w:rsidR="00C765EB" w:rsidRPr="003C29A0">
        <w:rPr>
          <w:rFonts w:ascii="Times New Roman" w:hAnsi="Times New Roman"/>
          <w:color w:val="000000" w:themeColor="text1"/>
          <w:sz w:val="24"/>
          <w:szCs w:val="24"/>
        </w:rPr>
        <w:t>ove Uredbe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F529843" w14:textId="64F27880" w:rsidR="000D2F10" w:rsidRPr="003C29A0" w:rsidRDefault="00382BBE" w:rsidP="000D2F10">
      <w:pPr>
        <w:pStyle w:val="T-98-2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C29A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     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(3) Zahtjev za izdavanje odobrenja za nastavak rada iz stavka </w:t>
      </w:r>
      <w:r w:rsidR="00C765EB" w:rsidRPr="003C29A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>. ovoga članka predaje se najkasnije šest mjeseci prije dana isteka prava priređivanja iz stavka</w:t>
      </w:r>
      <w:r w:rsidR="00553900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65EB" w:rsidRPr="003C29A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. ovoga članka, uz koji se predaje dokumentacija propisana </w:t>
      </w:r>
      <w:r w:rsidR="00C765EB" w:rsidRPr="003C29A0">
        <w:rPr>
          <w:rFonts w:ascii="Times New Roman" w:hAnsi="Times New Roman"/>
          <w:color w:val="000000" w:themeColor="text1"/>
          <w:sz w:val="24"/>
          <w:szCs w:val="24"/>
        </w:rPr>
        <w:t xml:space="preserve">člankom 5. 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>stavkom 4. ov</w:t>
      </w:r>
      <w:r w:rsidR="00C765EB" w:rsidRPr="003C29A0">
        <w:rPr>
          <w:rFonts w:ascii="Times New Roman" w:hAnsi="Times New Roman"/>
          <w:color w:val="000000" w:themeColor="text1"/>
          <w:sz w:val="24"/>
          <w:szCs w:val="24"/>
        </w:rPr>
        <w:t>e Uredbe</w:t>
      </w:r>
      <w:r w:rsidR="000D2F10" w:rsidRPr="003C29A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4534865" w14:textId="201BB545" w:rsidR="00B8569A" w:rsidRPr="003C29A0" w:rsidRDefault="00382BBE" w:rsidP="005A38BC">
      <w:pPr>
        <w:jc w:val="both"/>
        <w:rPr>
          <w:color w:val="000000" w:themeColor="text1"/>
        </w:rPr>
      </w:pPr>
      <w:r w:rsidRPr="003C29A0">
        <w:rPr>
          <w:color w:val="000000" w:themeColor="text1"/>
        </w:rPr>
        <w:t xml:space="preserve">           </w:t>
      </w:r>
      <w:r w:rsidR="005A38BC" w:rsidRPr="003C29A0">
        <w:rPr>
          <w:color w:val="000000" w:themeColor="text1"/>
        </w:rPr>
        <w:t>(</w:t>
      </w:r>
      <w:r w:rsidR="000D2F10" w:rsidRPr="003C29A0">
        <w:rPr>
          <w:color w:val="000000" w:themeColor="text1"/>
        </w:rPr>
        <w:t>4</w:t>
      </w:r>
      <w:r w:rsidR="005A38BC" w:rsidRPr="003C29A0">
        <w:rPr>
          <w:color w:val="000000" w:themeColor="text1"/>
        </w:rPr>
        <w:t xml:space="preserve">) </w:t>
      </w:r>
      <w:r w:rsidR="00B807AA" w:rsidRPr="003C29A0">
        <w:rPr>
          <w:color w:val="000000" w:themeColor="text1"/>
        </w:rPr>
        <w:t>Hrvatska Lutrija d.o.o. uskla</w:t>
      </w:r>
      <w:r w:rsidR="00086B3D" w:rsidRPr="003C29A0">
        <w:rPr>
          <w:color w:val="000000" w:themeColor="text1"/>
        </w:rPr>
        <w:t>dit će</w:t>
      </w:r>
      <w:r w:rsidR="00B807AA" w:rsidRPr="003C29A0">
        <w:rPr>
          <w:color w:val="000000" w:themeColor="text1"/>
        </w:rPr>
        <w:t xml:space="preserve"> svoje poslovanje s odredbama članka </w:t>
      </w:r>
      <w:r w:rsidR="0011156E" w:rsidRPr="003C29A0">
        <w:rPr>
          <w:color w:val="000000" w:themeColor="text1"/>
        </w:rPr>
        <w:t>6</w:t>
      </w:r>
      <w:r w:rsidR="00B807AA" w:rsidRPr="003C29A0">
        <w:rPr>
          <w:color w:val="000000" w:themeColor="text1"/>
        </w:rPr>
        <w:t>. stav</w:t>
      </w:r>
      <w:r w:rsidR="00F37CA3" w:rsidRPr="003C29A0">
        <w:rPr>
          <w:color w:val="000000" w:themeColor="text1"/>
        </w:rPr>
        <w:t>a</w:t>
      </w:r>
      <w:r w:rsidR="00B807AA" w:rsidRPr="003C29A0">
        <w:rPr>
          <w:color w:val="000000" w:themeColor="text1"/>
        </w:rPr>
        <w:t>ka</w:t>
      </w:r>
      <w:r w:rsidR="007951A6" w:rsidRPr="003C29A0">
        <w:rPr>
          <w:color w:val="000000" w:themeColor="text1"/>
        </w:rPr>
        <w:t xml:space="preserve"> </w:t>
      </w:r>
      <w:r w:rsidR="00864F83" w:rsidRPr="003C29A0">
        <w:rPr>
          <w:color w:val="000000" w:themeColor="text1"/>
        </w:rPr>
        <w:t>2</w:t>
      </w:r>
      <w:r w:rsidR="007951A6" w:rsidRPr="003C29A0">
        <w:rPr>
          <w:color w:val="000000" w:themeColor="text1"/>
        </w:rPr>
        <w:t>.</w:t>
      </w:r>
      <w:r w:rsidR="00750950" w:rsidRPr="003C29A0">
        <w:rPr>
          <w:color w:val="000000" w:themeColor="text1"/>
        </w:rPr>
        <w:t xml:space="preserve">, </w:t>
      </w:r>
      <w:r w:rsidR="00F37CA3" w:rsidRPr="003C29A0">
        <w:rPr>
          <w:color w:val="000000" w:themeColor="text1"/>
        </w:rPr>
        <w:t>3.</w:t>
      </w:r>
      <w:r w:rsidR="007951A6" w:rsidRPr="003C29A0">
        <w:rPr>
          <w:color w:val="000000" w:themeColor="text1"/>
        </w:rPr>
        <w:t xml:space="preserve"> </w:t>
      </w:r>
      <w:r w:rsidR="001472B9" w:rsidRPr="003C29A0">
        <w:rPr>
          <w:color w:val="000000" w:themeColor="text1"/>
        </w:rPr>
        <w:t xml:space="preserve">i </w:t>
      </w:r>
      <w:r w:rsidR="00750950" w:rsidRPr="003C29A0">
        <w:rPr>
          <w:color w:val="000000" w:themeColor="text1"/>
        </w:rPr>
        <w:t xml:space="preserve">4. i </w:t>
      </w:r>
      <w:r w:rsidR="001472B9" w:rsidRPr="003C29A0">
        <w:rPr>
          <w:color w:val="000000" w:themeColor="text1"/>
        </w:rPr>
        <w:t xml:space="preserve">članka </w:t>
      </w:r>
      <w:r w:rsidR="0011156E" w:rsidRPr="003C29A0">
        <w:rPr>
          <w:color w:val="000000" w:themeColor="text1"/>
        </w:rPr>
        <w:t>9</w:t>
      </w:r>
      <w:r w:rsidR="001472B9" w:rsidRPr="003C29A0">
        <w:rPr>
          <w:color w:val="000000" w:themeColor="text1"/>
        </w:rPr>
        <w:t xml:space="preserve">. stavka </w:t>
      </w:r>
      <w:r w:rsidR="00E1090F" w:rsidRPr="003C29A0">
        <w:rPr>
          <w:color w:val="000000" w:themeColor="text1"/>
        </w:rPr>
        <w:t>2</w:t>
      </w:r>
      <w:r w:rsidR="001472B9" w:rsidRPr="003C29A0">
        <w:rPr>
          <w:color w:val="000000" w:themeColor="text1"/>
        </w:rPr>
        <w:t xml:space="preserve">. </w:t>
      </w:r>
      <w:r w:rsidR="00B807AA" w:rsidRPr="003C29A0">
        <w:rPr>
          <w:color w:val="000000" w:themeColor="text1"/>
        </w:rPr>
        <w:t>ove Uredbe do 1. siječnja 2026.</w:t>
      </w:r>
    </w:p>
    <w:p w14:paraId="6EEFA00D" w14:textId="7287CDBD" w:rsidR="00750950" w:rsidRPr="003C29A0" w:rsidRDefault="00382BBE" w:rsidP="00EE6B12">
      <w:pPr>
        <w:jc w:val="both"/>
        <w:rPr>
          <w:color w:val="000000" w:themeColor="text1"/>
        </w:rPr>
      </w:pPr>
      <w:r w:rsidRPr="003C29A0">
        <w:rPr>
          <w:color w:val="000000" w:themeColor="text1"/>
        </w:rPr>
        <w:t xml:space="preserve">           </w:t>
      </w:r>
      <w:r w:rsidR="00B807AA" w:rsidRPr="003C29A0">
        <w:rPr>
          <w:color w:val="000000" w:themeColor="text1"/>
        </w:rPr>
        <w:t>(</w:t>
      </w:r>
      <w:r w:rsidR="000D2F10" w:rsidRPr="003C29A0">
        <w:rPr>
          <w:color w:val="000000" w:themeColor="text1"/>
        </w:rPr>
        <w:t>5</w:t>
      </w:r>
      <w:r w:rsidR="00B807AA" w:rsidRPr="003C29A0">
        <w:rPr>
          <w:color w:val="000000" w:themeColor="text1"/>
        </w:rPr>
        <w:t>)</w:t>
      </w:r>
      <w:r w:rsidR="00DA70B1" w:rsidRPr="003C29A0">
        <w:rPr>
          <w:color w:val="000000" w:themeColor="text1"/>
        </w:rPr>
        <w:t xml:space="preserve"> </w:t>
      </w:r>
      <w:r w:rsidR="00750950" w:rsidRPr="003C29A0">
        <w:rPr>
          <w:color w:val="000000" w:themeColor="text1"/>
        </w:rPr>
        <w:t xml:space="preserve">Priređivači </w:t>
      </w:r>
      <w:r w:rsidR="008F03A9" w:rsidRPr="003C29A0">
        <w:rPr>
          <w:color w:val="000000" w:themeColor="text1"/>
        </w:rPr>
        <w:t xml:space="preserve">igara na sreću iz članka 5. stavka 1. točaka 1., 2., 3. i  4. Zakona </w:t>
      </w:r>
      <w:r w:rsidR="00750950" w:rsidRPr="003C29A0">
        <w:rPr>
          <w:color w:val="000000" w:themeColor="text1"/>
        </w:rPr>
        <w:t>usk</w:t>
      </w:r>
      <w:r w:rsidR="00086B3D" w:rsidRPr="003C29A0">
        <w:rPr>
          <w:color w:val="000000" w:themeColor="text1"/>
        </w:rPr>
        <w:t>ladit će</w:t>
      </w:r>
      <w:r w:rsidR="00750950" w:rsidRPr="003C29A0">
        <w:rPr>
          <w:color w:val="000000" w:themeColor="text1"/>
        </w:rPr>
        <w:t xml:space="preserve"> svoje poslovanje s odredbama članaka </w:t>
      </w:r>
      <w:r w:rsidR="0011156E" w:rsidRPr="003C29A0">
        <w:rPr>
          <w:color w:val="000000" w:themeColor="text1"/>
        </w:rPr>
        <w:t>7</w:t>
      </w:r>
      <w:r w:rsidR="00750950" w:rsidRPr="003C29A0">
        <w:rPr>
          <w:color w:val="000000" w:themeColor="text1"/>
        </w:rPr>
        <w:t xml:space="preserve">. </w:t>
      </w:r>
      <w:r w:rsidR="0011156E" w:rsidRPr="003C29A0">
        <w:rPr>
          <w:color w:val="000000" w:themeColor="text1"/>
        </w:rPr>
        <w:t>8</w:t>
      </w:r>
      <w:r w:rsidR="00750950" w:rsidRPr="003C29A0">
        <w:rPr>
          <w:color w:val="000000" w:themeColor="text1"/>
        </w:rPr>
        <w:t xml:space="preserve">. i </w:t>
      </w:r>
      <w:r w:rsidR="0011156E" w:rsidRPr="003C29A0">
        <w:rPr>
          <w:color w:val="000000" w:themeColor="text1"/>
        </w:rPr>
        <w:t>9</w:t>
      </w:r>
      <w:r w:rsidR="00750950" w:rsidRPr="003C29A0">
        <w:rPr>
          <w:color w:val="000000" w:themeColor="text1"/>
        </w:rPr>
        <w:t>. ove Uredbe do 1. siječnja 2026.</w:t>
      </w:r>
    </w:p>
    <w:p w14:paraId="06E1696D" w14:textId="6B0FC5DC" w:rsidR="00B95A28" w:rsidRPr="003C29A0" w:rsidRDefault="00382BBE" w:rsidP="00B95A28">
      <w:pPr>
        <w:jc w:val="both"/>
        <w:rPr>
          <w:color w:val="000000" w:themeColor="text1"/>
        </w:rPr>
      </w:pPr>
      <w:r w:rsidRPr="003C29A0">
        <w:rPr>
          <w:rFonts w:cs="Arial"/>
          <w:color w:val="000000" w:themeColor="text1"/>
        </w:rPr>
        <w:t xml:space="preserve">           </w:t>
      </w:r>
      <w:r w:rsidR="0011156E" w:rsidRPr="003C29A0">
        <w:rPr>
          <w:rFonts w:cs="Arial"/>
          <w:color w:val="000000" w:themeColor="text1"/>
        </w:rPr>
        <w:t>(</w:t>
      </w:r>
      <w:r w:rsidR="000D2F10" w:rsidRPr="003C29A0">
        <w:rPr>
          <w:rFonts w:cs="Arial"/>
          <w:color w:val="000000" w:themeColor="text1"/>
        </w:rPr>
        <w:t>6</w:t>
      </w:r>
      <w:r w:rsidR="0011156E" w:rsidRPr="003C29A0">
        <w:rPr>
          <w:rFonts w:cs="Arial"/>
          <w:color w:val="000000" w:themeColor="text1"/>
        </w:rPr>
        <w:t xml:space="preserve">) </w:t>
      </w:r>
      <w:r w:rsidR="0011156E" w:rsidRPr="003C29A0">
        <w:rPr>
          <w:color w:val="000000" w:themeColor="text1"/>
        </w:rPr>
        <w:t>Trgovačka društva koja na dan stupanja na snagu ove Uredbe priređuju igre na sreću u casinima, na automatima i igre klađenja, nastavljaju raditi na lokacijama na kojima im je odobreno priređivanje igara na sreću prema odredbama Zakona</w:t>
      </w:r>
      <w:r w:rsidR="00A71739" w:rsidRPr="003C29A0">
        <w:rPr>
          <w:color w:val="000000" w:themeColor="text1"/>
        </w:rPr>
        <w:t xml:space="preserve"> o igrama na sreću (Narodne novine, br. 87/09., 35/13., 158/13., 41/14., 143/14.</w:t>
      </w:r>
      <w:r w:rsidR="00A15A7D" w:rsidRPr="003C29A0">
        <w:rPr>
          <w:color w:val="000000" w:themeColor="text1"/>
        </w:rPr>
        <w:t xml:space="preserve"> i</w:t>
      </w:r>
      <w:r w:rsidR="00A71739" w:rsidRPr="003C29A0">
        <w:rPr>
          <w:color w:val="000000" w:themeColor="text1"/>
        </w:rPr>
        <w:t xml:space="preserve"> 114/22.) </w:t>
      </w:r>
      <w:r w:rsidR="0011156E" w:rsidRPr="003C29A0">
        <w:rPr>
          <w:color w:val="000000" w:themeColor="text1"/>
        </w:rPr>
        <w:t xml:space="preserve">do isteka </w:t>
      </w:r>
      <w:r w:rsidR="008F03A9" w:rsidRPr="003C29A0">
        <w:rPr>
          <w:color w:val="000000" w:themeColor="text1"/>
        </w:rPr>
        <w:t xml:space="preserve">ugovora o pravu </w:t>
      </w:r>
      <w:r w:rsidR="0011156E" w:rsidRPr="003C29A0">
        <w:rPr>
          <w:color w:val="000000" w:themeColor="text1"/>
        </w:rPr>
        <w:t xml:space="preserve"> priređivanja.   </w:t>
      </w:r>
    </w:p>
    <w:p w14:paraId="5995A58B" w14:textId="1655C619" w:rsidR="00C578F7" w:rsidRPr="003C29A0" w:rsidRDefault="00382BBE" w:rsidP="00B95A28">
      <w:pPr>
        <w:jc w:val="both"/>
        <w:rPr>
          <w:color w:val="000000" w:themeColor="text1"/>
        </w:rPr>
      </w:pPr>
      <w:r w:rsidRPr="003C29A0">
        <w:rPr>
          <w:color w:val="000000" w:themeColor="text1"/>
        </w:rPr>
        <w:t xml:space="preserve">           </w:t>
      </w:r>
      <w:r w:rsidR="00C578F7" w:rsidRPr="003C29A0">
        <w:rPr>
          <w:color w:val="000000" w:themeColor="text1"/>
        </w:rPr>
        <w:t>(7) Iznimno od članka 5. stavka 2. ove Uredbe, trgovačka društva kojima pravo</w:t>
      </w:r>
      <w:r w:rsidR="00445170" w:rsidRPr="003C29A0">
        <w:rPr>
          <w:color w:val="000000" w:themeColor="text1"/>
        </w:rPr>
        <w:t xml:space="preserve"> priređivanja</w:t>
      </w:r>
      <w:r w:rsidR="00C578F7" w:rsidRPr="003C29A0">
        <w:rPr>
          <w:color w:val="000000" w:themeColor="text1"/>
        </w:rPr>
        <w:t xml:space="preserve"> ist</w:t>
      </w:r>
      <w:r w:rsidR="00445170" w:rsidRPr="003C29A0">
        <w:rPr>
          <w:color w:val="000000" w:themeColor="text1"/>
        </w:rPr>
        <w:t>ječe</w:t>
      </w:r>
      <w:r w:rsidR="00C578F7" w:rsidRPr="003C29A0">
        <w:rPr>
          <w:color w:val="000000" w:themeColor="text1"/>
        </w:rPr>
        <w:t xml:space="preserve"> do 27. listopada 2025. godine, prestaju s radom na uplatnim mjestima kladionica koja ne ispunjavaju propisane uvjete najkasnije 31. prosinca 2025. godine, pod uvjetom da do dana isteka prava priređivanja dostave dokaze o raskidu ugovora o zakupu za uplatna mjesta kladionica s danom prestanka 31. prosinca 2025. godine, te </w:t>
      </w:r>
      <w:r w:rsidR="0027601D" w:rsidRPr="003C29A0">
        <w:rPr>
          <w:color w:val="000000" w:themeColor="text1"/>
        </w:rPr>
        <w:t xml:space="preserve">na ulaznim vratima uplatnog mjesta </w:t>
      </w:r>
      <w:r w:rsidR="00C578F7" w:rsidRPr="003C29A0">
        <w:rPr>
          <w:color w:val="000000" w:themeColor="text1"/>
        </w:rPr>
        <w:t>istaknu obavijest o pokretanju postupka zatvaranja.</w:t>
      </w:r>
    </w:p>
    <w:p w14:paraId="78D86ADC" w14:textId="4F054BF2" w:rsidR="00382BBE" w:rsidRPr="003C29A0" w:rsidRDefault="00597024" w:rsidP="00597024">
      <w:pPr>
        <w:pStyle w:val="T-98-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C29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</w:t>
      </w:r>
    </w:p>
    <w:p w14:paraId="16466E65" w14:textId="41F58747" w:rsidR="00EE6B12" w:rsidRPr="003C29A0" w:rsidRDefault="00382BBE" w:rsidP="00382BBE">
      <w:pPr>
        <w:pStyle w:val="T-98-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C29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</w:t>
      </w:r>
      <w:r w:rsidR="00EE6B12" w:rsidRPr="003C29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Članak </w:t>
      </w:r>
      <w:r w:rsidR="001A3AA6" w:rsidRPr="003C29A0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3E0307" w:rsidRPr="003C29A0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EE6B12" w:rsidRPr="003C29A0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2705C49A" w14:textId="77777777" w:rsidR="00EE6B12" w:rsidRPr="003C29A0" w:rsidRDefault="00EE6B12" w:rsidP="00EE6B12">
      <w:pPr>
        <w:pStyle w:val="T-98-2"/>
        <w:rPr>
          <w:rFonts w:ascii="Times New Roman" w:hAnsi="Times New Roman"/>
          <w:color w:val="000000" w:themeColor="text1"/>
          <w:sz w:val="24"/>
          <w:szCs w:val="24"/>
        </w:rPr>
      </w:pPr>
    </w:p>
    <w:p w14:paraId="23540C5B" w14:textId="035399A5" w:rsidR="00EE6B12" w:rsidRPr="003C29A0" w:rsidRDefault="00382BBE" w:rsidP="00854C17">
      <w:pPr>
        <w:ind w:left="-142"/>
        <w:jc w:val="both"/>
        <w:rPr>
          <w:color w:val="000000" w:themeColor="text1"/>
        </w:rPr>
      </w:pPr>
      <w:r w:rsidRPr="003C29A0">
        <w:rPr>
          <w:color w:val="000000" w:themeColor="text1"/>
        </w:rPr>
        <w:tab/>
      </w:r>
      <w:r w:rsidR="00EE6B12" w:rsidRPr="003C29A0">
        <w:rPr>
          <w:color w:val="000000" w:themeColor="text1"/>
        </w:rPr>
        <w:tab/>
        <w:t xml:space="preserve">Ova Uredba </w:t>
      </w:r>
      <w:r w:rsidR="009E7B9E" w:rsidRPr="003C29A0">
        <w:rPr>
          <w:color w:val="000000" w:themeColor="text1"/>
        </w:rPr>
        <w:t xml:space="preserve">stupa na snagu </w:t>
      </w:r>
      <w:r w:rsidR="00B8569A" w:rsidRPr="003C29A0">
        <w:rPr>
          <w:color w:val="000000" w:themeColor="text1"/>
        </w:rPr>
        <w:t xml:space="preserve">prvog </w:t>
      </w:r>
      <w:r w:rsidR="009E7B9E" w:rsidRPr="003C29A0">
        <w:rPr>
          <w:color w:val="000000" w:themeColor="text1"/>
        </w:rPr>
        <w:t xml:space="preserve">dana od dana </w:t>
      </w:r>
      <w:r w:rsidR="00E3395C" w:rsidRPr="003C29A0">
        <w:rPr>
          <w:color w:val="000000" w:themeColor="text1"/>
        </w:rPr>
        <w:t>objave</w:t>
      </w:r>
      <w:r w:rsidR="009E7B9E" w:rsidRPr="003C29A0">
        <w:rPr>
          <w:color w:val="000000" w:themeColor="text1"/>
        </w:rPr>
        <w:t xml:space="preserve"> u </w:t>
      </w:r>
      <w:r w:rsidR="00EE6B12" w:rsidRPr="003C29A0">
        <w:rPr>
          <w:color w:val="000000" w:themeColor="text1"/>
        </w:rPr>
        <w:t>Narodnim novinama.</w:t>
      </w:r>
    </w:p>
    <w:p w14:paraId="6A6AD2AD" w14:textId="77777777" w:rsidR="00EE6B12" w:rsidRPr="003C29A0" w:rsidRDefault="00EE6B12" w:rsidP="00EE6B12">
      <w:pPr>
        <w:jc w:val="center"/>
        <w:rPr>
          <w:color w:val="000000" w:themeColor="text1"/>
        </w:rPr>
      </w:pPr>
    </w:p>
    <w:p w14:paraId="03501F78" w14:textId="77777777" w:rsidR="00382BBE" w:rsidRPr="003C29A0" w:rsidRDefault="00382BBE" w:rsidP="00EE6B12">
      <w:pPr>
        <w:jc w:val="center"/>
        <w:rPr>
          <w:color w:val="000000" w:themeColor="text1"/>
        </w:rPr>
      </w:pPr>
    </w:p>
    <w:p w14:paraId="5F8B2743" w14:textId="77777777" w:rsidR="00EE6B12" w:rsidRPr="003C29A0" w:rsidRDefault="00EE6B12" w:rsidP="00292972">
      <w:pPr>
        <w:pStyle w:val="Klasa2"/>
        <w:spacing w:line="220" w:lineRule="atLeast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14:paraId="743DF668" w14:textId="77777777" w:rsidR="00296BE8" w:rsidRPr="003C29A0" w:rsidRDefault="00296BE8" w:rsidP="00296BE8">
      <w:pPr>
        <w:ind w:left="3540"/>
        <w:jc w:val="center"/>
        <w:rPr>
          <w:rFonts w:eastAsia="Calibri"/>
          <w:color w:val="000000" w:themeColor="text1"/>
          <w:lang w:eastAsia="en-US"/>
        </w:rPr>
      </w:pPr>
      <w:r w:rsidRPr="003C29A0">
        <w:rPr>
          <w:rFonts w:eastAsia="Calibri"/>
          <w:color w:val="000000" w:themeColor="text1"/>
          <w:lang w:eastAsia="en-US"/>
        </w:rPr>
        <w:t>PREDSJEDNIK VLADE REPUBLIKE HRVATSKE</w:t>
      </w:r>
    </w:p>
    <w:p w14:paraId="0C4122C0" w14:textId="77777777" w:rsidR="00597024" w:rsidRPr="003C29A0" w:rsidRDefault="00597024" w:rsidP="00296BE8">
      <w:pPr>
        <w:ind w:left="3540"/>
        <w:jc w:val="center"/>
        <w:rPr>
          <w:rFonts w:eastAsia="Calibri"/>
          <w:color w:val="000000" w:themeColor="text1"/>
          <w:lang w:eastAsia="en-US"/>
        </w:rPr>
      </w:pPr>
    </w:p>
    <w:p w14:paraId="0822EDC5" w14:textId="77777777" w:rsidR="00296BE8" w:rsidRPr="003C29A0" w:rsidRDefault="00296BE8" w:rsidP="00296BE8">
      <w:pPr>
        <w:ind w:left="3540"/>
        <w:jc w:val="center"/>
        <w:rPr>
          <w:rFonts w:eastAsia="Calibri"/>
          <w:b/>
          <w:color w:val="000000" w:themeColor="text1"/>
          <w:lang w:eastAsia="en-US"/>
        </w:rPr>
      </w:pPr>
    </w:p>
    <w:p w14:paraId="3F0846F4" w14:textId="77777777" w:rsidR="00296BE8" w:rsidRPr="003C29A0" w:rsidRDefault="00296BE8" w:rsidP="00296BE8">
      <w:pPr>
        <w:ind w:left="3540"/>
        <w:jc w:val="center"/>
        <w:rPr>
          <w:rFonts w:eastAsia="Calibri"/>
          <w:color w:val="000000" w:themeColor="text1"/>
          <w:lang w:eastAsia="en-US"/>
        </w:rPr>
      </w:pPr>
      <w:r w:rsidRPr="003C29A0">
        <w:rPr>
          <w:rFonts w:eastAsia="Calibri"/>
          <w:color w:val="000000" w:themeColor="text1"/>
          <w:lang w:eastAsia="en-US"/>
        </w:rPr>
        <w:t>mr. sc. Andrej Plenković</w:t>
      </w:r>
    </w:p>
    <w:p w14:paraId="656D690A" w14:textId="77777777" w:rsidR="00382BBE" w:rsidRPr="003C29A0" w:rsidRDefault="00382BBE" w:rsidP="00296BE8">
      <w:pPr>
        <w:ind w:left="3540"/>
        <w:jc w:val="center"/>
        <w:rPr>
          <w:rFonts w:eastAsia="Calibri"/>
          <w:color w:val="000000" w:themeColor="text1"/>
          <w:lang w:eastAsia="en-US"/>
        </w:rPr>
      </w:pPr>
    </w:p>
    <w:p w14:paraId="52A4065C" w14:textId="77777777" w:rsidR="00382BBE" w:rsidRPr="003C29A0" w:rsidRDefault="00382BBE" w:rsidP="00296BE8">
      <w:pPr>
        <w:ind w:left="3540"/>
        <w:jc w:val="center"/>
        <w:rPr>
          <w:rFonts w:eastAsia="Calibri"/>
          <w:color w:val="000000" w:themeColor="text1"/>
          <w:lang w:eastAsia="en-US"/>
        </w:rPr>
      </w:pPr>
    </w:p>
    <w:p w14:paraId="3B96D4CF" w14:textId="77777777" w:rsidR="00296BE8" w:rsidRPr="003C29A0" w:rsidRDefault="00296BE8" w:rsidP="00296BE8">
      <w:pPr>
        <w:ind w:left="8496"/>
        <w:jc w:val="center"/>
        <w:rPr>
          <w:strike/>
          <w:color w:val="000000" w:themeColor="text1"/>
        </w:rPr>
      </w:pPr>
    </w:p>
    <w:p w14:paraId="07AB4F0A" w14:textId="77777777" w:rsidR="00296BE8" w:rsidRPr="003C29A0" w:rsidRDefault="00296BE8" w:rsidP="00296BE8">
      <w:pPr>
        <w:spacing w:before="120" w:line="264" w:lineRule="auto"/>
        <w:rPr>
          <w:rFonts w:eastAsia="Calibri"/>
          <w:color w:val="000000" w:themeColor="text1"/>
          <w:lang w:eastAsia="en-US"/>
        </w:rPr>
      </w:pPr>
      <w:r w:rsidRPr="003C29A0">
        <w:rPr>
          <w:rFonts w:eastAsia="Calibri"/>
          <w:color w:val="000000" w:themeColor="text1"/>
          <w:lang w:eastAsia="en-US"/>
        </w:rPr>
        <w:t xml:space="preserve">KLASA: </w:t>
      </w:r>
    </w:p>
    <w:p w14:paraId="7A6054B0" w14:textId="3E62C27F" w:rsidR="00296BE8" w:rsidRPr="003C29A0" w:rsidRDefault="00296BE8" w:rsidP="005E1679">
      <w:pPr>
        <w:rPr>
          <w:color w:val="000000" w:themeColor="text1"/>
        </w:rPr>
      </w:pPr>
      <w:r w:rsidRPr="003C29A0">
        <w:rPr>
          <w:rFonts w:eastAsia="Calibri"/>
          <w:color w:val="000000" w:themeColor="text1"/>
          <w:lang w:eastAsia="en-US"/>
        </w:rPr>
        <w:t xml:space="preserve">URBROJ: </w:t>
      </w:r>
    </w:p>
    <w:p w14:paraId="23BFFFE5" w14:textId="77777777" w:rsidR="000E1958" w:rsidRPr="003C29A0" w:rsidRDefault="00296BE8" w:rsidP="00380DEC">
      <w:pPr>
        <w:jc w:val="both"/>
        <w:rPr>
          <w:color w:val="000000" w:themeColor="text1"/>
        </w:rPr>
      </w:pPr>
      <w:r w:rsidRPr="003C29A0">
        <w:rPr>
          <w:color w:val="000000" w:themeColor="text1"/>
        </w:rPr>
        <w:t>U Zagrebu,  2025.</w:t>
      </w:r>
      <w:r w:rsidRPr="003C29A0">
        <w:rPr>
          <w:color w:val="000000" w:themeColor="text1"/>
        </w:rPr>
        <w:tab/>
      </w:r>
    </w:p>
    <w:p w14:paraId="4113DE35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6C95DF05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3DFBB542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595DB086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00C79086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36917DDC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4A9729C9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1C48EA31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0B0BCE15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5D77E698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44E62C74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4F0A3400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39805DC5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11BC4791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7BA861FF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5CD08E86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255C8457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6A40A2BB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0F7BEFD1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7C20D302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0680A725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572738F6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0A31763F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0AAB6194" w14:textId="77777777" w:rsidR="00D8258F" w:rsidRPr="003C29A0" w:rsidRDefault="00D8258F" w:rsidP="000E1958">
      <w:pPr>
        <w:jc w:val="center"/>
        <w:rPr>
          <w:b/>
          <w:bCs/>
          <w:color w:val="000000" w:themeColor="text1"/>
        </w:rPr>
      </w:pPr>
    </w:p>
    <w:p w14:paraId="6A84DFFF" w14:textId="77777777" w:rsidR="00D8258F" w:rsidRPr="003C29A0" w:rsidRDefault="00D8258F" w:rsidP="000E1958">
      <w:pPr>
        <w:jc w:val="center"/>
        <w:rPr>
          <w:b/>
          <w:bCs/>
          <w:color w:val="000000" w:themeColor="text1"/>
        </w:rPr>
      </w:pPr>
    </w:p>
    <w:p w14:paraId="2DF37621" w14:textId="77777777" w:rsidR="00D8258F" w:rsidRPr="003C29A0" w:rsidRDefault="00D8258F" w:rsidP="000E1958">
      <w:pPr>
        <w:jc w:val="center"/>
        <w:rPr>
          <w:b/>
          <w:bCs/>
          <w:color w:val="000000" w:themeColor="text1"/>
        </w:rPr>
      </w:pPr>
    </w:p>
    <w:p w14:paraId="488BB150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4A25FD26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38F845EA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217A11DA" w14:textId="77777777" w:rsidR="000B5E9C" w:rsidRPr="003C29A0" w:rsidRDefault="000B5E9C" w:rsidP="000E1958">
      <w:pPr>
        <w:jc w:val="center"/>
        <w:rPr>
          <w:b/>
          <w:bCs/>
          <w:color w:val="000000" w:themeColor="text1"/>
        </w:rPr>
      </w:pPr>
    </w:p>
    <w:p w14:paraId="4EF9C023" w14:textId="7557ECAD" w:rsidR="00636025" w:rsidRDefault="0063602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491FA3BB" w14:textId="77777777" w:rsidR="000B5E9C" w:rsidRPr="003C29A0" w:rsidRDefault="000B5E9C" w:rsidP="000E1958">
      <w:pPr>
        <w:jc w:val="center"/>
        <w:rPr>
          <w:b/>
          <w:bCs/>
          <w:color w:val="000000" w:themeColor="text1"/>
        </w:rPr>
      </w:pPr>
    </w:p>
    <w:p w14:paraId="18CBEA08" w14:textId="77777777" w:rsidR="00382BBE" w:rsidRPr="003C29A0" w:rsidRDefault="00382BBE" w:rsidP="000E1958">
      <w:pPr>
        <w:jc w:val="center"/>
        <w:rPr>
          <w:b/>
          <w:bCs/>
          <w:color w:val="000000" w:themeColor="text1"/>
        </w:rPr>
      </w:pPr>
    </w:p>
    <w:p w14:paraId="75A171BE" w14:textId="62AD9BF6" w:rsidR="000860F7" w:rsidRPr="003C29A0" w:rsidRDefault="00CC4BBA" w:rsidP="000E1958">
      <w:pPr>
        <w:jc w:val="center"/>
        <w:rPr>
          <w:b/>
          <w:bCs/>
          <w:color w:val="000000" w:themeColor="text1"/>
        </w:rPr>
      </w:pPr>
      <w:r w:rsidRPr="003C29A0">
        <w:rPr>
          <w:b/>
          <w:bCs/>
          <w:color w:val="000000" w:themeColor="text1"/>
        </w:rPr>
        <w:t>O</w:t>
      </w:r>
      <w:r w:rsidR="000E1958" w:rsidRPr="003C29A0">
        <w:rPr>
          <w:b/>
          <w:bCs/>
          <w:color w:val="000000" w:themeColor="text1"/>
        </w:rPr>
        <w:t>BRAZLOŽENJE</w:t>
      </w:r>
      <w:bookmarkEnd w:id="0"/>
    </w:p>
    <w:p w14:paraId="4F8BFA79" w14:textId="77777777" w:rsidR="005E28D2" w:rsidRPr="003C29A0" w:rsidRDefault="005E28D2" w:rsidP="000E1958">
      <w:pPr>
        <w:jc w:val="center"/>
        <w:rPr>
          <w:b/>
          <w:bCs/>
          <w:color w:val="000000" w:themeColor="text1"/>
        </w:rPr>
      </w:pPr>
    </w:p>
    <w:p w14:paraId="392290AB" w14:textId="77777777" w:rsidR="005E28D2" w:rsidRPr="003C29A0" w:rsidRDefault="005E28D2" w:rsidP="005E28D2">
      <w:pPr>
        <w:jc w:val="both"/>
        <w:rPr>
          <w:b/>
          <w:bCs/>
          <w:color w:val="000000" w:themeColor="text1"/>
        </w:rPr>
      </w:pPr>
    </w:p>
    <w:p w14:paraId="3F7F9157" w14:textId="126D6E88" w:rsidR="00984450" w:rsidRPr="003C29A0" w:rsidRDefault="005E28D2" w:rsidP="005E28D2">
      <w:pPr>
        <w:jc w:val="both"/>
        <w:rPr>
          <w:bCs/>
          <w:color w:val="000000" w:themeColor="text1"/>
        </w:rPr>
      </w:pPr>
      <w:r w:rsidRPr="003C29A0">
        <w:rPr>
          <w:bCs/>
          <w:color w:val="000000" w:themeColor="text1"/>
        </w:rPr>
        <w:t xml:space="preserve">Uredba </w:t>
      </w:r>
      <w:r w:rsidR="00984450" w:rsidRPr="003C29A0">
        <w:rPr>
          <w:bCs/>
          <w:color w:val="000000" w:themeColor="text1"/>
        </w:rPr>
        <w:t>o mjerama društveno odgovornog priređivanja igara na sreću (u daljnjem tekstu: Uredba)</w:t>
      </w:r>
      <w:r w:rsidRPr="003C29A0">
        <w:rPr>
          <w:bCs/>
          <w:color w:val="000000" w:themeColor="text1"/>
        </w:rPr>
        <w:t xml:space="preserve"> donosi </w:t>
      </w:r>
      <w:r w:rsidR="00984450" w:rsidRPr="003C29A0">
        <w:rPr>
          <w:bCs/>
          <w:color w:val="000000" w:themeColor="text1"/>
        </w:rPr>
        <w:t xml:space="preserve">se </w:t>
      </w:r>
      <w:r w:rsidRPr="003C29A0">
        <w:rPr>
          <w:bCs/>
          <w:color w:val="000000" w:themeColor="text1"/>
        </w:rPr>
        <w:t>temeljem odredbi članka 67. Zakona o izmjenama i dopunama Zakona o igrama na sreću (Narodne novine, br. 72/25</w:t>
      </w:r>
      <w:r w:rsidR="003C5FA2" w:rsidRPr="003C29A0">
        <w:rPr>
          <w:bCs/>
          <w:color w:val="000000" w:themeColor="text1"/>
        </w:rPr>
        <w:t>, u daljnjem tekstu: Zakon</w:t>
      </w:r>
      <w:r w:rsidRPr="003C29A0">
        <w:rPr>
          <w:bCs/>
          <w:color w:val="000000" w:themeColor="text1"/>
        </w:rPr>
        <w:t>)</w:t>
      </w:r>
      <w:r w:rsidR="00984450" w:rsidRPr="003C29A0">
        <w:rPr>
          <w:bCs/>
          <w:color w:val="000000" w:themeColor="text1"/>
        </w:rPr>
        <w:t xml:space="preserve"> koji je stupio na snagu 1. svibnja 2025. godine.</w:t>
      </w:r>
    </w:p>
    <w:p w14:paraId="0267A2DC" w14:textId="77777777" w:rsidR="00984450" w:rsidRPr="003C29A0" w:rsidRDefault="00984450" w:rsidP="005E28D2">
      <w:pPr>
        <w:jc w:val="both"/>
        <w:rPr>
          <w:bCs/>
          <w:color w:val="000000" w:themeColor="text1"/>
        </w:rPr>
      </w:pPr>
    </w:p>
    <w:p w14:paraId="16996437" w14:textId="26480DF6" w:rsidR="00E90638" w:rsidRPr="003C29A0" w:rsidRDefault="00984450" w:rsidP="00E90638">
      <w:pPr>
        <w:jc w:val="both"/>
        <w:rPr>
          <w:bCs/>
          <w:color w:val="000000" w:themeColor="text1"/>
        </w:rPr>
      </w:pPr>
      <w:r w:rsidRPr="003C29A0">
        <w:rPr>
          <w:bCs/>
          <w:color w:val="000000" w:themeColor="text1"/>
        </w:rPr>
        <w:t>Ovom Uredbom</w:t>
      </w:r>
      <w:r w:rsidR="005E28D2" w:rsidRPr="003C29A0">
        <w:rPr>
          <w:bCs/>
          <w:color w:val="000000" w:themeColor="text1"/>
        </w:rPr>
        <w:t xml:space="preserve"> </w:t>
      </w:r>
      <w:bookmarkStart w:id="19" w:name="_Hlk199322416"/>
      <w:r w:rsidR="005E28D2" w:rsidRPr="003C29A0">
        <w:rPr>
          <w:bCs/>
          <w:color w:val="000000" w:themeColor="text1"/>
        </w:rPr>
        <w:t>regulira se minimalna udaljenost prostora za igre na sreću od odgojno-obrazovnih i vjerskih objekata</w:t>
      </w:r>
      <w:r w:rsidR="0008675D" w:rsidRPr="003C29A0">
        <w:rPr>
          <w:bCs/>
          <w:color w:val="000000" w:themeColor="text1"/>
        </w:rPr>
        <w:t xml:space="preserve"> koja ne smije</w:t>
      </w:r>
      <w:r w:rsidR="005E28D2" w:rsidRPr="003C29A0">
        <w:rPr>
          <w:bCs/>
          <w:color w:val="000000" w:themeColor="text1"/>
        </w:rPr>
        <w:t xml:space="preserve"> </w:t>
      </w:r>
      <w:r w:rsidR="00757F90" w:rsidRPr="003C29A0">
        <w:rPr>
          <w:bCs/>
          <w:color w:val="000000" w:themeColor="text1"/>
        </w:rPr>
        <w:t xml:space="preserve">biti </w:t>
      </w:r>
      <w:r w:rsidR="005E28D2" w:rsidRPr="003C29A0">
        <w:rPr>
          <w:bCs/>
          <w:color w:val="000000" w:themeColor="text1"/>
        </w:rPr>
        <w:t>manja od 500 metara za automat klubove i casina</w:t>
      </w:r>
      <w:r w:rsidR="0008675D" w:rsidRPr="003C29A0">
        <w:rPr>
          <w:bCs/>
          <w:color w:val="000000" w:themeColor="text1"/>
        </w:rPr>
        <w:t xml:space="preserve"> </w:t>
      </w:r>
      <w:r w:rsidR="00E90638" w:rsidRPr="003C29A0">
        <w:rPr>
          <w:bCs/>
          <w:color w:val="000000" w:themeColor="text1"/>
        </w:rPr>
        <w:t>te</w:t>
      </w:r>
      <w:r w:rsidR="0008675D" w:rsidRPr="003C29A0">
        <w:rPr>
          <w:bCs/>
          <w:color w:val="000000" w:themeColor="text1"/>
        </w:rPr>
        <w:t xml:space="preserve"> </w:t>
      </w:r>
      <w:r w:rsidR="005E28D2" w:rsidRPr="003C29A0">
        <w:rPr>
          <w:bCs/>
          <w:color w:val="000000" w:themeColor="text1"/>
        </w:rPr>
        <w:t>200 metara za uplatna mjesta kladionica</w:t>
      </w:r>
      <w:r w:rsidR="0008675D" w:rsidRPr="003C29A0">
        <w:rPr>
          <w:bCs/>
          <w:color w:val="000000" w:themeColor="text1"/>
        </w:rPr>
        <w:t xml:space="preserve">, </w:t>
      </w:r>
      <w:r w:rsidR="005E28D2" w:rsidRPr="003C29A0">
        <w:rPr>
          <w:bCs/>
          <w:color w:val="000000" w:themeColor="text1"/>
        </w:rPr>
        <w:t>ukida se mjerenje udaljenosti od 500 metara između automat klubova i casina</w:t>
      </w:r>
      <w:r w:rsidR="00E12917" w:rsidRPr="003C29A0">
        <w:rPr>
          <w:bCs/>
          <w:color w:val="000000" w:themeColor="text1"/>
        </w:rPr>
        <w:t xml:space="preserve"> i mjerenje </w:t>
      </w:r>
      <w:r w:rsidR="005E28D2" w:rsidRPr="003C29A0">
        <w:rPr>
          <w:bCs/>
          <w:color w:val="000000" w:themeColor="text1"/>
        </w:rPr>
        <w:t>udaljenost</w:t>
      </w:r>
      <w:r w:rsidR="00E12917" w:rsidRPr="003C29A0">
        <w:rPr>
          <w:bCs/>
          <w:color w:val="000000" w:themeColor="text1"/>
        </w:rPr>
        <w:t>i</w:t>
      </w:r>
      <w:r w:rsidR="005E28D2" w:rsidRPr="003C29A0">
        <w:rPr>
          <w:bCs/>
          <w:color w:val="000000" w:themeColor="text1"/>
        </w:rPr>
        <w:t xml:space="preserve"> za casina u hotelima kategorije četiri ili pet zvjezdica</w:t>
      </w:r>
      <w:r w:rsidR="00E12917" w:rsidRPr="003C29A0">
        <w:rPr>
          <w:bCs/>
          <w:color w:val="000000" w:themeColor="text1"/>
        </w:rPr>
        <w:t xml:space="preserve">. Nadalje, </w:t>
      </w:r>
      <w:r w:rsidR="005E28D2" w:rsidRPr="003C29A0">
        <w:rPr>
          <w:bCs/>
          <w:color w:val="000000" w:themeColor="text1"/>
        </w:rPr>
        <w:t>ne</w:t>
      </w:r>
      <w:r w:rsidR="00E90638" w:rsidRPr="003C29A0">
        <w:rPr>
          <w:bCs/>
          <w:color w:val="000000" w:themeColor="text1"/>
        </w:rPr>
        <w:t>će se</w:t>
      </w:r>
      <w:r w:rsidR="005E28D2" w:rsidRPr="003C29A0">
        <w:rPr>
          <w:bCs/>
          <w:color w:val="000000" w:themeColor="text1"/>
        </w:rPr>
        <w:t xml:space="preserve"> mjeri</w:t>
      </w:r>
      <w:r w:rsidR="00E90638" w:rsidRPr="003C29A0">
        <w:rPr>
          <w:bCs/>
          <w:color w:val="000000" w:themeColor="text1"/>
        </w:rPr>
        <w:t xml:space="preserve">ti </w:t>
      </w:r>
      <w:r w:rsidR="005E28D2" w:rsidRPr="003C29A0">
        <w:rPr>
          <w:bCs/>
          <w:color w:val="000000" w:themeColor="text1"/>
        </w:rPr>
        <w:t>udaljenost za samoposlužne terminale koji se postavljaju na već otvoren</w:t>
      </w:r>
      <w:r w:rsidR="003C5FA2" w:rsidRPr="003C29A0">
        <w:rPr>
          <w:bCs/>
          <w:color w:val="000000" w:themeColor="text1"/>
        </w:rPr>
        <w:t>im</w:t>
      </w:r>
      <w:r w:rsidR="005E28D2" w:rsidRPr="003C29A0">
        <w:rPr>
          <w:bCs/>
          <w:color w:val="000000" w:themeColor="text1"/>
        </w:rPr>
        <w:t xml:space="preserve"> uplatn</w:t>
      </w:r>
      <w:r w:rsidR="003C5FA2" w:rsidRPr="003C29A0">
        <w:rPr>
          <w:bCs/>
          <w:color w:val="000000" w:themeColor="text1"/>
        </w:rPr>
        <w:t>im</w:t>
      </w:r>
      <w:r w:rsidR="005E28D2" w:rsidRPr="003C29A0">
        <w:rPr>
          <w:bCs/>
          <w:color w:val="000000" w:themeColor="text1"/>
        </w:rPr>
        <w:t xml:space="preserve"> mjest</w:t>
      </w:r>
      <w:r w:rsidR="003C5FA2" w:rsidRPr="003C29A0">
        <w:rPr>
          <w:bCs/>
          <w:color w:val="000000" w:themeColor="text1"/>
        </w:rPr>
        <w:t>ima</w:t>
      </w:r>
      <w:r w:rsidR="005E28D2" w:rsidRPr="003C29A0">
        <w:rPr>
          <w:bCs/>
          <w:color w:val="000000" w:themeColor="text1"/>
        </w:rPr>
        <w:t xml:space="preserve"> kladionica, automat klubov</w:t>
      </w:r>
      <w:r w:rsidR="003C5FA2" w:rsidRPr="003C29A0">
        <w:rPr>
          <w:bCs/>
          <w:color w:val="000000" w:themeColor="text1"/>
        </w:rPr>
        <w:t>a</w:t>
      </w:r>
      <w:r w:rsidR="005E28D2" w:rsidRPr="003C29A0">
        <w:rPr>
          <w:bCs/>
          <w:color w:val="000000" w:themeColor="text1"/>
        </w:rPr>
        <w:t xml:space="preserve"> i casina</w:t>
      </w:r>
      <w:r w:rsidR="00E12917" w:rsidRPr="003C29A0">
        <w:rPr>
          <w:bCs/>
          <w:color w:val="000000" w:themeColor="text1"/>
        </w:rPr>
        <w:t xml:space="preserve">. </w:t>
      </w:r>
    </w:p>
    <w:p w14:paraId="2528152D" w14:textId="4B7EF939" w:rsidR="005E28D2" w:rsidRPr="003C29A0" w:rsidRDefault="00E12917" w:rsidP="00E90638">
      <w:pPr>
        <w:jc w:val="both"/>
        <w:rPr>
          <w:b/>
          <w:color w:val="000000" w:themeColor="text1"/>
        </w:rPr>
      </w:pPr>
      <w:r w:rsidRPr="003C29A0">
        <w:rPr>
          <w:bCs/>
          <w:color w:val="000000" w:themeColor="text1"/>
        </w:rPr>
        <w:t xml:space="preserve">Uredbom se </w:t>
      </w:r>
      <w:r w:rsidR="005E28D2" w:rsidRPr="003C29A0">
        <w:rPr>
          <w:bCs/>
          <w:color w:val="000000" w:themeColor="text1"/>
        </w:rPr>
        <w:t>definira način mjerenja udaljenosti najkraćim putem po površinama javne namjene sukladno propisima kojima se uređuje prostorno uređenje</w:t>
      </w:r>
      <w:r w:rsidR="00013749" w:rsidRPr="003C29A0">
        <w:rPr>
          <w:bCs/>
          <w:color w:val="000000" w:themeColor="text1"/>
        </w:rPr>
        <w:t xml:space="preserve"> i sigurnost prometa na cestama</w:t>
      </w:r>
      <w:r w:rsidR="005E28D2" w:rsidRPr="003C29A0">
        <w:rPr>
          <w:color w:val="000000" w:themeColor="text1"/>
        </w:rPr>
        <w:t xml:space="preserve"> </w:t>
      </w:r>
      <w:r w:rsidRPr="003C29A0">
        <w:rPr>
          <w:bCs/>
          <w:color w:val="000000" w:themeColor="text1"/>
        </w:rPr>
        <w:t>te se</w:t>
      </w:r>
      <w:r w:rsidR="00E90638" w:rsidRPr="003C29A0">
        <w:rPr>
          <w:bCs/>
          <w:color w:val="000000" w:themeColor="text1"/>
        </w:rPr>
        <w:t xml:space="preserve"> propisuje</w:t>
      </w:r>
      <w:r w:rsidRPr="003C29A0">
        <w:rPr>
          <w:b/>
          <w:color w:val="000000" w:themeColor="text1"/>
        </w:rPr>
        <w:t xml:space="preserve"> </w:t>
      </w:r>
      <w:r w:rsidR="005E28D2" w:rsidRPr="003C29A0">
        <w:rPr>
          <w:color w:val="000000" w:themeColor="text1"/>
        </w:rPr>
        <w:t>mjer</w:t>
      </w:r>
      <w:r w:rsidR="00E90638" w:rsidRPr="003C29A0">
        <w:rPr>
          <w:color w:val="000000" w:themeColor="text1"/>
        </w:rPr>
        <w:t>enje</w:t>
      </w:r>
      <w:r w:rsidR="005E28D2" w:rsidRPr="003C29A0">
        <w:rPr>
          <w:color w:val="000000" w:themeColor="text1"/>
        </w:rPr>
        <w:t xml:space="preserve"> udaljenost</w:t>
      </w:r>
      <w:r w:rsidR="003C5FA2" w:rsidRPr="003C29A0">
        <w:rPr>
          <w:color w:val="000000" w:themeColor="text1"/>
        </w:rPr>
        <w:t>i</w:t>
      </w:r>
      <w:r w:rsidR="005E28D2" w:rsidRPr="003C29A0">
        <w:rPr>
          <w:color w:val="000000" w:themeColor="text1"/>
        </w:rPr>
        <w:t xml:space="preserve"> od ulaznih vrata prostora u kojem se namjerava otvoriti casino, automat klub ili uplatno mjesto kladionice do prve najbliže točke na građevini odgojno-obrazovne ustanove i vjerskog objekta</w:t>
      </w:r>
      <w:r w:rsidR="000A2B54" w:rsidRPr="003C29A0">
        <w:rPr>
          <w:color w:val="000000" w:themeColor="text1"/>
        </w:rPr>
        <w:t>.</w:t>
      </w:r>
      <w:r w:rsidR="005E28D2" w:rsidRPr="003C29A0">
        <w:rPr>
          <w:color w:val="000000" w:themeColor="text1"/>
        </w:rPr>
        <w:t xml:space="preserve"> </w:t>
      </w:r>
      <w:r w:rsidR="000A2B54" w:rsidRPr="003C29A0">
        <w:rPr>
          <w:color w:val="000000" w:themeColor="text1"/>
        </w:rPr>
        <w:t xml:space="preserve">Uvodi se utvrđivanje udaljenosti od strane sudskih vještaka za promet ili kao mogućnost </w:t>
      </w:r>
      <w:r w:rsidRPr="003C29A0">
        <w:rPr>
          <w:color w:val="000000" w:themeColor="text1"/>
        </w:rPr>
        <w:t>utvrđivanj</w:t>
      </w:r>
      <w:r w:rsidR="000A2B54" w:rsidRPr="003C29A0">
        <w:rPr>
          <w:color w:val="000000" w:themeColor="text1"/>
        </w:rPr>
        <w:t>e</w:t>
      </w:r>
      <w:r w:rsidRPr="003C29A0">
        <w:rPr>
          <w:color w:val="000000" w:themeColor="text1"/>
        </w:rPr>
        <w:t xml:space="preserve"> udaljenosti od strane ovlaštenih službenika Ministarstva financija, Porezne uprave</w:t>
      </w:r>
      <w:r w:rsidR="003C5FA2" w:rsidRPr="003C29A0">
        <w:rPr>
          <w:color w:val="000000" w:themeColor="text1"/>
        </w:rPr>
        <w:t xml:space="preserve">. </w:t>
      </w:r>
      <w:r w:rsidR="00975EDA" w:rsidRPr="003C29A0">
        <w:rPr>
          <w:color w:val="000000" w:themeColor="text1"/>
          <w:spacing w:val="3"/>
        </w:rPr>
        <w:t>Iznimno, kada zbog karakteristika javne površine</w:t>
      </w:r>
      <w:r w:rsidR="00975EDA" w:rsidRPr="003C29A0">
        <w:rPr>
          <w:color w:val="000000" w:themeColor="text1"/>
        </w:rPr>
        <w:t xml:space="preserve"> udaljenost </w:t>
      </w:r>
      <w:r w:rsidR="00975EDA" w:rsidRPr="003C29A0">
        <w:rPr>
          <w:color w:val="000000" w:themeColor="text1"/>
          <w:spacing w:val="3"/>
        </w:rPr>
        <w:t xml:space="preserve">nije moguće utvrditi korištenjem </w:t>
      </w:r>
      <w:r w:rsidR="00600D87" w:rsidRPr="003C29A0">
        <w:rPr>
          <w:color w:val="000000" w:themeColor="text1"/>
          <w:spacing w:val="3"/>
        </w:rPr>
        <w:t xml:space="preserve">umjerenog </w:t>
      </w:r>
      <w:r w:rsidR="00975EDA" w:rsidRPr="003C29A0">
        <w:rPr>
          <w:color w:val="000000" w:themeColor="text1"/>
          <w:spacing w:val="3"/>
        </w:rPr>
        <w:t>mjernog kotača</w:t>
      </w:r>
      <w:r w:rsidR="00395C1D" w:rsidRPr="003C29A0">
        <w:rPr>
          <w:color w:val="000000" w:themeColor="text1"/>
          <w:spacing w:val="3"/>
        </w:rPr>
        <w:t xml:space="preserve"> ili mjerne trake</w:t>
      </w:r>
      <w:r w:rsidR="00975EDA" w:rsidRPr="003C29A0">
        <w:rPr>
          <w:color w:val="000000" w:themeColor="text1"/>
          <w:spacing w:val="3"/>
        </w:rPr>
        <w:t xml:space="preserve">, </w:t>
      </w:r>
      <w:r w:rsidR="00975EDA" w:rsidRPr="003C29A0">
        <w:rPr>
          <w:color w:val="000000" w:themeColor="text1"/>
        </w:rPr>
        <w:t xml:space="preserve">mjerenje će izvršiti sudski vještak korištenjem </w:t>
      </w:r>
      <w:r w:rsidR="00395C1D" w:rsidRPr="003C29A0">
        <w:rPr>
          <w:color w:val="000000" w:themeColor="text1"/>
        </w:rPr>
        <w:t>laserskog daljinomjera, računalnih programa ili korištenjem bespilotne letjelice (dron)</w:t>
      </w:r>
      <w:r w:rsidR="00975EDA" w:rsidRPr="003C29A0">
        <w:rPr>
          <w:color w:val="000000" w:themeColor="text1"/>
        </w:rPr>
        <w:t>.</w:t>
      </w:r>
      <w:r w:rsidR="00975EDA" w:rsidRPr="003C29A0">
        <w:rPr>
          <w:color w:val="000000" w:themeColor="text1"/>
          <w:spacing w:val="3"/>
        </w:rPr>
        <w:t xml:space="preserve"> </w:t>
      </w:r>
      <w:r w:rsidR="00E90638" w:rsidRPr="003C29A0">
        <w:rPr>
          <w:bCs/>
          <w:color w:val="000000" w:themeColor="text1"/>
        </w:rPr>
        <w:t>Nadalje,</w:t>
      </w:r>
      <w:r w:rsidR="00E90638" w:rsidRPr="003C29A0">
        <w:rPr>
          <w:b/>
          <w:color w:val="000000" w:themeColor="text1"/>
        </w:rPr>
        <w:t xml:space="preserve"> </w:t>
      </w:r>
      <w:r w:rsidR="005E28D2" w:rsidRPr="003C29A0">
        <w:rPr>
          <w:bCs/>
          <w:color w:val="000000" w:themeColor="text1"/>
        </w:rPr>
        <w:t xml:space="preserve">propisuje se obveza usklađenja lokacija na kojima se priređuju igre na sreću s propisanim prostornim i tehničkim uvjetima, priređivačima koji </w:t>
      </w:r>
      <w:r w:rsidR="000A2B54" w:rsidRPr="003C29A0">
        <w:rPr>
          <w:bCs/>
          <w:color w:val="000000" w:themeColor="text1"/>
        </w:rPr>
        <w:t xml:space="preserve">ponovno </w:t>
      </w:r>
      <w:r w:rsidR="005E28D2" w:rsidRPr="003C29A0">
        <w:rPr>
          <w:bCs/>
          <w:color w:val="000000" w:themeColor="text1"/>
        </w:rPr>
        <w:t>steknu pravo priređivanja igara na sreću</w:t>
      </w:r>
      <w:r w:rsidR="00E90638" w:rsidRPr="003C29A0">
        <w:rPr>
          <w:bCs/>
          <w:color w:val="000000" w:themeColor="text1"/>
        </w:rPr>
        <w:t>.</w:t>
      </w:r>
      <w:r w:rsidR="005E28D2" w:rsidRPr="003C29A0">
        <w:rPr>
          <w:bCs/>
          <w:color w:val="000000" w:themeColor="text1"/>
        </w:rPr>
        <w:t xml:space="preserve"> </w:t>
      </w:r>
    </w:p>
    <w:p w14:paraId="0DC12ABB" w14:textId="77777777" w:rsidR="005E28D2" w:rsidRPr="003C29A0" w:rsidRDefault="005E28D2" w:rsidP="005E28D2">
      <w:pPr>
        <w:pStyle w:val="ListParagraph"/>
        <w:ind w:left="1440"/>
        <w:jc w:val="both"/>
        <w:rPr>
          <w:bCs/>
          <w:color w:val="000000" w:themeColor="text1"/>
        </w:rPr>
      </w:pPr>
    </w:p>
    <w:p w14:paraId="78C4B5A5" w14:textId="42076221" w:rsidR="005E28D2" w:rsidRPr="003C29A0" w:rsidRDefault="00E90638" w:rsidP="00785BC5">
      <w:pPr>
        <w:jc w:val="both"/>
        <w:rPr>
          <w:bCs/>
          <w:color w:val="000000" w:themeColor="text1"/>
        </w:rPr>
      </w:pPr>
      <w:r w:rsidRPr="003C29A0">
        <w:rPr>
          <w:bCs/>
          <w:color w:val="000000" w:themeColor="text1"/>
        </w:rPr>
        <w:t xml:space="preserve">Uredbom se </w:t>
      </w:r>
      <w:r w:rsidR="005E28D2" w:rsidRPr="003C29A0">
        <w:rPr>
          <w:bCs/>
          <w:color w:val="000000" w:themeColor="text1"/>
        </w:rPr>
        <w:t>uređuje priređivanje lutrijskih igara u javnim prostorima</w:t>
      </w:r>
      <w:r w:rsidRPr="003C29A0">
        <w:rPr>
          <w:bCs/>
          <w:color w:val="000000" w:themeColor="text1"/>
        </w:rPr>
        <w:t xml:space="preserve"> na način da se </w:t>
      </w:r>
      <w:r w:rsidR="005E28D2" w:rsidRPr="003C29A0">
        <w:rPr>
          <w:bCs/>
          <w:color w:val="000000" w:themeColor="text1"/>
        </w:rPr>
        <w:t>dozvolj</w:t>
      </w:r>
      <w:r w:rsidRPr="003C29A0">
        <w:rPr>
          <w:bCs/>
          <w:color w:val="000000" w:themeColor="text1"/>
        </w:rPr>
        <w:t>ava</w:t>
      </w:r>
      <w:r w:rsidR="005E28D2" w:rsidRPr="003C29A0">
        <w:rPr>
          <w:bCs/>
          <w:color w:val="000000" w:themeColor="text1"/>
        </w:rPr>
        <w:t xml:space="preserve"> priređivanje lutrijskih igara putem samoposlužnih terminala u prostorima trgovačkih centara i drugim javnim prostorima (autobusni i željeznički kolodvori, putnički brodovi, zračne luke)</w:t>
      </w:r>
      <w:r w:rsidR="00785BC5" w:rsidRPr="003C29A0">
        <w:rPr>
          <w:bCs/>
          <w:color w:val="000000" w:themeColor="text1"/>
        </w:rPr>
        <w:t xml:space="preserve">, dozvoljava se samo priređivanje lutrijskih igara </w:t>
      </w:r>
      <w:r w:rsidR="005E28D2" w:rsidRPr="003C29A0">
        <w:rPr>
          <w:bCs/>
          <w:color w:val="000000" w:themeColor="text1"/>
        </w:rPr>
        <w:t>na uplatnim mjestima priređivača Hrvatske Lutrije d.o.o. i ovlaštenih partnera koji nisu potpuno zatvorena cjelina</w:t>
      </w:r>
      <w:r w:rsidR="00757F90" w:rsidRPr="003C29A0">
        <w:rPr>
          <w:bCs/>
          <w:color w:val="000000" w:themeColor="text1"/>
        </w:rPr>
        <w:t>,</w:t>
      </w:r>
      <w:r w:rsidR="005E28D2" w:rsidRPr="003C29A0">
        <w:rPr>
          <w:bCs/>
          <w:color w:val="000000" w:themeColor="text1"/>
        </w:rPr>
        <w:t xml:space="preserve"> a nalaze se u javnim prostorima</w:t>
      </w:r>
      <w:r w:rsidR="00785BC5" w:rsidRPr="003C29A0">
        <w:rPr>
          <w:bCs/>
          <w:color w:val="000000" w:themeColor="text1"/>
        </w:rPr>
        <w:t xml:space="preserve">. Propisuje </w:t>
      </w:r>
      <w:r w:rsidR="00757F90" w:rsidRPr="003C29A0">
        <w:rPr>
          <w:bCs/>
          <w:color w:val="000000" w:themeColor="text1"/>
        </w:rPr>
        <w:t xml:space="preserve">se </w:t>
      </w:r>
      <w:r w:rsidR="00785BC5" w:rsidRPr="003C29A0">
        <w:rPr>
          <w:bCs/>
          <w:color w:val="000000" w:themeColor="text1"/>
        </w:rPr>
        <w:t xml:space="preserve">oglašavanje na samoposlužnim terminalima za lutrijske igre u javnim prostorima koje ne smije pozivati na igranje te se </w:t>
      </w:r>
      <w:r w:rsidR="005E28D2" w:rsidRPr="003C29A0">
        <w:rPr>
          <w:bCs/>
          <w:color w:val="000000" w:themeColor="text1"/>
        </w:rPr>
        <w:t>samoposlužni</w:t>
      </w:r>
      <w:r w:rsidR="00785BC5" w:rsidRPr="003C29A0">
        <w:rPr>
          <w:bCs/>
          <w:color w:val="000000" w:themeColor="text1"/>
        </w:rPr>
        <w:t xml:space="preserve"> </w:t>
      </w:r>
      <w:r w:rsidR="005E28D2" w:rsidRPr="003C29A0">
        <w:rPr>
          <w:bCs/>
          <w:color w:val="000000" w:themeColor="text1"/>
        </w:rPr>
        <w:t>terminal</w:t>
      </w:r>
      <w:r w:rsidR="00785BC5" w:rsidRPr="003C29A0">
        <w:rPr>
          <w:bCs/>
          <w:color w:val="000000" w:themeColor="text1"/>
        </w:rPr>
        <w:t>i</w:t>
      </w:r>
      <w:r w:rsidR="005E28D2" w:rsidRPr="003C29A0">
        <w:rPr>
          <w:bCs/>
          <w:color w:val="000000" w:themeColor="text1"/>
        </w:rPr>
        <w:t xml:space="preserve"> za lutrijske igre ne mogu </w:t>
      </w:r>
      <w:r w:rsidR="00785BC5" w:rsidRPr="003C29A0">
        <w:rPr>
          <w:bCs/>
          <w:color w:val="000000" w:themeColor="text1"/>
        </w:rPr>
        <w:t xml:space="preserve">postavljati </w:t>
      </w:r>
      <w:r w:rsidR="005E28D2" w:rsidRPr="003C29A0">
        <w:rPr>
          <w:bCs/>
          <w:color w:val="000000" w:themeColor="text1"/>
        </w:rPr>
        <w:t>u ugostiteljskim objektima</w:t>
      </w:r>
      <w:r w:rsidR="00785BC5" w:rsidRPr="003C29A0">
        <w:rPr>
          <w:bCs/>
          <w:color w:val="000000" w:themeColor="text1"/>
        </w:rPr>
        <w:t>.</w:t>
      </w:r>
    </w:p>
    <w:p w14:paraId="4729068B" w14:textId="77777777" w:rsidR="00DA4281" w:rsidRPr="003C29A0" w:rsidRDefault="00DA4281" w:rsidP="005E28D2">
      <w:pPr>
        <w:pStyle w:val="ListParagraph"/>
        <w:ind w:left="1560"/>
        <w:jc w:val="both"/>
        <w:rPr>
          <w:b/>
          <w:color w:val="000000" w:themeColor="text1"/>
        </w:rPr>
      </w:pPr>
    </w:p>
    <w:p w14:paraId="385B5BA2" w14:textId="5D4E5E14" w:rsidR="005E28D2" w:rsidRPr="003C29A0" w:rsidRDefault="00DA4281" w:rsidP="00646D7F">
      <w:pPr>
        <w:pStyle w:val="ListParagraph"/>
        <w:ind w:left="0"/>
        <w:jc w:val="both"/>
        <w:rPr>
          <w:bCs/>
          <w:color w:val="000000" w:themeColor="text1"/>
        </w:rPr>
      </w:pPr>
      <w:r w:rsidRPr="003C29A0">
        <w:rPr>
          <w:bCs/>
          <w:color w:val="000000" w:themeColor="text1"/>
        </w:rPr>
        <w:t xml:space="preserve">Nadalje, Uredbom se </w:t>
      </w:r>
      <w:r w:rsidR="005E28D2" w:rsidRPr="003C29A0">
        <w:rPr>
          <w:bCs/>
          <w:color w:val="000000" w:themeColor="text1"/>
        </w:rPr>
        <w:t>regulira vanjsko uređenje prostora za igre na sreću i oglašavanje na vanjskim dijelovima prostora za igre na sreću</w:t>
      </w:r>
      <w:r w:rsidR="00646D7F" w:rsidRPr="003C29A0">
        <w:rPr>
          <w:bCs/>
          <w:color w:val="000000" w:themeColor="text1"/>
        </w:rPr>
        <w:t xml:space="preserve"> koje </w:t>
      </w:r>
      <w:r w:rsidR="005E28D2" w:rsidRPr="003C29A0">
        <w:rPr>
          <w:bCs/>
          <w:color w:val="000000" w:themeColor="text1"/>
        </w:rPr>
        <w:t xml:space="preserve">mora onemogućavati uvid u </w:t>
      </w:r>
      <w:r w:rsidR="005E28D2" w:rsidRPr="003C29A0">
        <w:rPr>
          <w:bCs/>
          <w:color w:val="000000" w:themeColor="text1"/>
        </w:rPr>
        <w:lastRenderedPageBreak/>
        <w:t>unutrašnjost prostora</w:t>
      </w:r>
      <w:r w:rsidR="00646D7F" w:rsidRPr="003C29A0">
        <w:rPr>
          <w:bCs/>
          <w:color w:val="000000" w:themeColor="text1"/>
        </w:rPr>
        <w:t xml:space="preserve"> te </w:t>
      </w:r>
      <w:r w:rsidR="005E28D2" w:rsidRPr="003C29A0">
        <w:rPr>
          <w:bCs/>
          <w:color w:val="000000" w:themeColor="text1"/>
        </w:rPr>
        <w:t xml:space="preserve">ovisno o vrsti prostora za igre na sreću oglašavanje na vanjskih dijelovima dozvoljeno </w:t>
      </w:r>
      <w:r w:rsidR="00646D7F" w:rsidRPr="003C29A0">
        <w:rPr>
          <w:bCs/>
          <w:color w:val="000000" w:themeColor="text1"/>
        </w:rPr>
        <w:t xml:space="preserve">je </w:t>
      </w:r>
      <w:r w:rsidR="005E28D2" w:rsidRPr="003C29A0">
        <w:rPr>
          <w:bCs/>
          <w:color w:val="000000" w:themeColor="text1"/>
        </w:rPr>
        <w:t xml:space="preserve">na 5% te </w:t>
      </w:r>
      <w:r w:rsidR="00646D7F" w:rsidRPr="003C29A0">
        <w:rPr>
          <w:bCs/>
          <w:color w:val="000000" w:themeColor="text1"/>
        </w:rPr>
        <w:t xml:space="preserve">na </w:t>
      </w:r>
      <w:r w:rsidR="005E28D2" w:rsidRPr="003C29A0">
        <w:rPr>
          <w:bCs/>
          <w:color w:val="000000" w:themeColor="text1"/>
        </w:rPr>
        <w:t>1% površine na kojoj se nalazi ulaz u prostor za igre na sreću</w:t>
      </w:r>
      <w:r w:rsidR="00646D7F" w:rsidRPr="003C29A0">
        <w:rPr>
          <w:bCs/>
          <w:color w:val="000000" w:themeColor="text1"/>
        </w:rPr>
        <w:t>.</w:t>
      </w:r>
    </w:p>
    <w:p w14:paraId="23D727FA" w14:textId="77777777" w:rsidR="005E28D2" w:rsidRPr="003C29A0" w:rsidRDefault="005E28D2" w:rsidP="005E28D2">
      <w:pPr>
        <w:pStyle w:val="ListParagraph"/>
        <w:ind w:left="1440"/>
        <w:jc w:val="both"/>
        <w:rPr>
          <w:bCs/>
          <w:color w:val="000000" w:themeColor="text1"/>
        </w:rPr>
      </w:pPr>
    </w:p>
    <w:p w14:paraId="308022D9" w14:textId="26A80491" w:rsidR="005E28D2" w:rsidRPr="003C29A0" w:rsidRDefault="00646D7F" w:rsidP="000C1FC3">
      <w:pPr>
        <w:jc w:val="both"/>
        <w:rPr>
          <w:color w:val="000000" w:themeColor="text1"/>
          <w:spacing w:val="3"/>
        </w:rPr>
      </w:pPr>
      <w:r w:rsidRPr="003C29A0">
        <w:rPr>
          <w:bCs/>
          <w:color w:val="000000" w:themeColor="text1"/>
        </w:rPr>
        <w:t xml:space="preserve">Također, </w:t>
      </w:r>
      <w:r w:rsidR="005E28D2" w:rsidRPr="003C29A0">
        <w:rPr>
          <w:bCs/>
          <w:color w:val="000000" w:themeColor="text1"/>
        </w:rPr>
        <w:t>reguliraju se prostori u kojima je obvezna primjena tehničkog modela identifikacije</w:t>
      </w:r>
      <w:r w:rsidRPr="003C29A0">
        <w:rPr>
          <w:bCs/>
          <w:color w:val="000000" w:themeColor="text1"/>
        </w:rPr>
        <w:t xml:space="preserve">, i to na </w:t>
      </w:r>
      <w:r w:rsidR="005E28D2" w:rsidRPr="003C29A0">
        <w:rPr>
          <w:bCs/>
          <w:color w:val="000000" w:themeColor="text1"/>
        </w:rPr>
        <w:t>uplatn</w:t>
      </w:r>
      <w:r w:rsidRPr="003C29A0">
        <w:rPr>
          <w:bCs/>
          <w:color w:val="000000" w:themeColor="text1"/>
        </w:rPr>
        <w:t>im</w:t>
      </w:r>
      <w:r w:rsidR="005E28D2" w:rsidRPr="003C29A0">
        <w:rPr>
          <w:bCs/>
          <w:color w:val="000000" w:themeColor="text1"/>
        </w:rPr>
        <w:t xml:space="preserve"> mjest</w:t>
      </w:r>
      <w:r w:rsidRPr="003C29A0">
        <w:rPr>
          <w:bCs/>
          <w:color w:val="000000" w:themeColor="text1"/>
        </w:rPr>
        <w:t>ima</w:t>
      </w:r>
      <w:r w:rsidR="005E28D2" w:rsidRPr="003C29A0">
        <w:rPr>
          <w:bCs/>
          <w:color w:val="000000" w:themeColor="text1"/>
        </w:rPr>
        <w:t xml:space="preserve"> kladionica u kojima se nalaze samoposlužni terminali za klađenje i automati za igre na sreću</w:t>
      </w:r>
      <w:r w:rsidR="000C1FC3" w:rsidRPr="003C29A0">
        <w:rPr>
          <w:bCs/>
          <w:color w:val="000000" w:themeColor="text1"/>
        </w:rPr>
        <w:t xml:space="preserve">, </w:t>
      </w:r>
      <w:r w:rsidR="005E28D2" w:rsidRPr="003C29A0">
        <w:rPr>
          <w:bCs/>
          <w:color w:val="000000" w:themeColor="text1"/>
        </w:rPr>
        <w:t>na uplatnim mjestima priređivača lutrijskih igara i njegovih ovlaštenih partnera, na uplatnim mjestima kladionica, u prostorima trgovačkih centara i drugim javnim prostorima na kojima se nalaze samoposlužni terminali za lutrijske igre</w:t>
      </w:r>
      <w:r w:rsidRPr="003C29A0">
        <w:rPr>
          <w:bCs/>
          <w:color w:val="000000" w:themeColor="text1"/>
        </w:rPr>
        <w:t>.</w:t>
      </w:r>
      <w:bookmarkEnd w:id="19"/>
      <w:r w:rsidRPr="003C29A0">
        <w:rPr>
          <w:bCs/>
          <w:color w:val="000000" w:themeColor="text1"/>
        </w:rPr>
        <w:t xml:space="preserve"> </w:t>
      </w:r>
      <w:r w:rsidR="000C1FC3" w:rsidRPr="003C29A0">
        <w:rPr>
          <w:color w:val="000000" w:themeColor="text1"/>
          <w:spacing w:val="3"/>
        </w:rPr>
        <w:t xml:space="preserve">Tehnički model identifikacije podrazumijeva tehničko </w:t>
      </w:r>
      <w:r w:rsidR="007E25A1" w:rsidRPr="003C29A0">
        <w:rPr>
          <w:color w:val="000000" w:themeColor="text1"/>
          <w:spacing w:val="3"/>
        </w:rPr>
        <w:t>i/</w:t>
      </w:r>
      <w:r w:rsidR="000C1FC3" w:rsidRPr="003C29A0">
        <w:rPr>
          <w:color w:val="000000" w:themeColor="text1"/>
          <w:spacing w:val="3"/>
        </w:rPr>
        <w:t>ili softversko rješenje koje omogućuje identifikaciju osoba</w:t>
      </w:r>
      <w:r w:rsidR="007E25A1" w:rsidRPr="003C29A0">
        <w:rPr>
          <w:color w:val="000000" w:themeColor="text1"/>
          <w:spacing w:val="3"/>
        </w:rPr>
        <w:t xml:space="preserve">, a </w:t>
      </w:r>
      <w:r w:rsidR="000C1FC3" w:rsidRPr="003C29A0">
        <w:rPr>
          <w:color w:val="000000" w:themeColor="text1"/>
          <w:spacing w:val="3"/>
        </w:rPr>
        <w:t>koj</w:t>
      </w:r>
      <w:r w:rsidR="007E25A1" w:rsidRPr="003C29A0">
        <w:rPr>
          <w:color w:val="000000" w:themeColor="text1"/>
          <w:spacing w:val="3"/>
        </w:rPr>
        <w:t xml:space="preserve">e </w:t>
      </w:r>
      <w:r w:rsidR="000C1FC3" w:rsidRPr="003C29A0">
        <w:rPr>
          <w:color w:val="000000" w:themeColor="text1"/>
          <w:spacing w:val="3"/>
        </w:rPr>
        <w:t xml:space="preserve">se može provoditi uz posredovanje zaposlenika priređivača na prodajnom pultu uplatnog mjesta za igre na sreću. </w:t>
      </w:r>
      <w:r w:rsidRPr="003C29A0">
        <w:rPr>
          <w:bCs/>
          <w:color w:val="000000" w:themeColor="text1"/>
        </w:rPr>
        <w:t xml:space="preserve">Propisuje se </w:t>
      </w:r>
      <w:r w:rsidR="005E28D2" w:rsidRPr="003C29A0">
        <w:rPr>
          <w:bCs/>
          <w:color w:val="000000" w:themeColor="text1"/>
        </w:rPr>
        <w:t xml:space="preserve">identifikacija igrača </w:t>
      </w:r>
      <w:r w:rsidRPr="003C29A0">
        <w:rPr>
          <w:bCs/>
          <w:color w:val="000000" w:themeColor="text1"/>
        </w:rPr>
        <w:t xml:space="preserve">koja </w:t>
      </w:r>
      <w:r w:rsidR="005E28D2" w:rsidRPr="003C29A0">
        <w:rPr>
          <w:bCs/>
          <w:color w:val="000000" w:themeColor="text1"/>
        </w:rPr>
        <w:t>podrazumijeva provjeru punoljetnosti i provjeru je li igrač upisan u registar isključenih igrača bez pohranjivanja podataka o osobama koje su se identificirale</w:t>
      </w:r>
      <w:r w:rsidRPr="003C29A0">
        <w:rPr>
          <w:bCs/>
          <w:color w:val="000000" w:themeColor="text1"/>
        </w:rPr>
        <w:t>.</w:t>
      </w:r>
      <w:r w:rsidR="005E28D2" w:rsidRPr="003C29A0">
        <w:rPr>
          <w:bCs/>
          <w:color w:val="000000" w:themeColor="text1"/>
        </w:rPr>
        <w:t xml:space="preserve"> </w:t>
      </w:r>
    </w:p>
    <w:p w14:paraId="3EC5A591" w14:textId="77777777" w:rsidR="005E28D2" w:rsidRPr="003C29A0" w:rsidRDefault="005E28D2" w:rsidP="005E28D2">
      <w:pPr>
        <w:pStyle w:val="ListParagraph"/>
        <w:ind w:left="1134"/>
        <w:jc w:val="both"/>
        <w:rPr>
          <w:bCs/>
          <w:color w:val="000000" w:themeColor="text1"/>
        </w:rPr>
      </w:pPr>
    </w:p>
    <w:p w14:paraId="21B00936" w14:textId="216773BF" w:rsidR="00D8258F" w:rsidRPr="003C29A0" w:rsidRDefault="00657CD8" w:rsidP="00E836B9">
      <w:pPr>
        <w:jc w:val="both"/>
        <w:rPr>
          <w:rFonts w:eastAsia="Calibri"/>
          <w:color w:val="000000" w:themeColor="text1"/>
        </w:rPr>
      </w:pPr>
      <w:r w:rsidRPr="003C29A0">
        <w:rPr>
          <w:rFonts w:eastAsia="Calibri"/>
          <w:color w:val="000000" w:themeColor="text1"/>
        </w:rPr>
        <w:t xml:space="preserve">Sukladno iznesenom, </w:t>
      </w:r>
      <w:r w:rsidR="00D8258F" w:rsidRPr="003C29A0">
        <w:rPr>
          <w:rFonts w:eastAsia="Calibri"/>
          <w:color w:val="000000" w:themeColor="text1"/>
        </w:rPr>
        <w:t>Prijedlogom Uredbe implementiraju se mjere društveno odgovornog priređivanja s ciljem smanjenja sve veće dostupnosti igara na sreću, smanjenja vidljivosti i atraktivnosti prostora za igre na sreću te ograničavanja oglašavanja na prostorima za igre na sreću</w:t>
      </w:r>
      <w:r w:rsidR="000B5E9C" w:rsidRPr="003C29A0">
        <w:rPr>
          <w:rFonts w:eastAsia="Calibri"/>
          <w:color w:val="000000" w:themeColor="text1"/>
        </w:rPr>
        <w:t>.</w:t>
      </w:r>
      <w:r w:rsidR="00D8258F" w:rsidRPr="003C29A0">
        <w:rPr>
          <w:rFonts w:eastAsia="Calibri"/>
          <w:color w:val="000000" w:themeColor="text1"/>
        </w:rPr>
        <w:t xml:space="preserve"> S obzirom na navedeno, nužno je da Prijedlog Uredbe stupi na snagu prvog dana od dana objave u Narodnim novinama </w:t>
      </w:r>
      <w:r w:rsidR="000B5E9C" w:rsidRPr="003C29A0">
        <w:rPr>
          <w:rFonts w:eastAsia="Calibri"/>
          <w:color w:val="000000" w:themeColor="text1"/>
        </w:rPr>
        <w:t>kako bi se zaustavile uočene negativne posljedice razvoja tržišta igara na sreću na ranjive skupine i društvo u cjelini.</w:t>
      </w:r>
      <w:r w:rsidR="00D8258F" w:rsidRPr="003C29A0">
        <w:rPr>
          <w:rFonts w:eastAsia="Calibri"/>
          <w:color w:val="000000" w:themeColor="text1"/>
        </w:rPr>
        <w:t xml:space="preserve"> </w:t>
      </w:r>
    </w:p>
    <w:p w14:paraId="2A7C44CB" w14:textId="77777777" w:rsidR="00D8258F" w:rsidRPr="003C29A0" w:rsidRDefault="00D8258F" w:rsidP="00E836B9">
      <w:pPr>
        <w:jc w:val="both"/>
        <w:rPr>
          <w:rFonts w:eastAsia="Calibri"/>
          <w:color w:val="000000" w:themeColor="text1"/>
        </w:rPr>
      </w:pPr>
    </w:p>
    <w:p w14:paraId="319EFDA7" w14:textId="77777777" w:rsidR="00D02708" w:rsidRPr="003C29A0" w:rsidRDefault="00D02708" w:rsidP="00646D7F">
      <w:pPr>
        <w:jc w:val="both"/>
        <w:rPr>
          <w:bCs/>
          <w:color w:val="000000" w:themeColor="text1"/>
        </w:rPr>
      </w:pPr>
    </w:p>
    <w:p w14:paraId="30057A4E" w14:textId="77777777" w:rsidR="00D02708" w:rsidRPr="003C29A0" w:rsidRDefault="00D02708" w:rsidP="00646D7F">
      <w:pPr>
        <w:jc w:val="both"/>
        <w:rPr>
          <w:bCs/>
          <w:color w:val="000000" w:themeColor="text1"/>
        </w:rPr>
      </w:pPr>
    </w:p>
    <w:p w14:paraId="3E414A9B" w14:textId="77777777" w:rsidR="005E28D2" w:rsidRPr="003C29A0" w:rsidRDefault="005E28D2" w:rsidP="005E28D2">
      <w:pPr>
        <w:rPr>
          <w:b/>
          <w:bCs/>
          <w:color w:val="000000" w:themeColor="text1"/>
        </w:rPr>
      </w:pPr>
    </w:p>
    <w:p w14:paraId="1CBA651A" w14:textId="77777777" w:rsidR="005E28D2" w:rsidRPr="003C29A0" w:rsidRDefault="005E28D2" w:rsidP="005E28D2">
      <w:pPr>
        <w:rPr>
          <w:color w:val="000000" w:themeColor="text1"/>
        </w:rPr>
      </w:pPr>
    </w:p>
    <w:sectPr w:rsidR="005E28D2" w:rsidRPr="003C29A0" w:rsidSect="00320B9A">
      <w:footerReference w:type="default" r:id="rId13"/>
      <w:pgSz w:w="11906" w:h="16838"/>
      <w:pgMar w:top="1276" w:right="1417" w:bottom="1417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4DB79" w14:textId="77777777" w:rsidR="00101B7E" w:rsidRDefault="00101B7E">
      <w:r>
        <w:separator/>
      </w:r>
    </w:p>
  </w:endnote>
  <w:endnote w:type="continuationSeparator" w:id="0">
    <w:p w14:paraId="7B6A534A" w14:textId="77777777" w:rsidR="00101B7E" w:rsidRDefault="0010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D751" w14:textId="154DECC6" w:rsidR="00C664F8" w:rsidRDefault="00C664F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945EA6" w:rsidRPr="00945EA6">
      <w:rPr>
        <w:noProof/>
        <w:lang w:val="hr-HR"/>
      </w:rPr>
      <w:t>2</w:t>
    </w:r>
    <w:r>
      <w:fldChar w:fldCharType="end"/>
    </w:r>
  </w:p>
  <w:p w14:paraId="03D51A4B" w14:textId="77777777" w:rsidR="00C664F8" w:rsidRDefault="00C66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EFDA1" w14:textId="77777777" w:rsidR="00101B7E" w:rsidRDefault="00101B7E">
      <w:r>
        <w:separator/>
      </w:r>
    </w:p>
  </w:footnote>
  <w:footnote w:type="continuationSeparator" w:id="0">
    <w:p w14:paraId="52A8F308" w14:textId="77777777" w:rsidR="00101B7E" w:rsidRDefault="00101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0790"/>
    <w:multiLevelType w:val="hybridMultilevel"/>
    <w:tmpl w:val="B4FEEC1A"/>
    <w:lvl w:ilvl="0" w:tplc="3C2A9F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21C5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E26BE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1E6A2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8E042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DFC27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3B291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DF2B8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BCCC6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CFE17D3"/>
    <w:multiLevelType w:val="hybridMultilevel"/>
    <w:tmpl w:val="92C051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60C5BDA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7D58"/>
    <w:multiLevelType w:val="hybridMultilevel"/>
    <w:tmpl w:val="D7D489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0610A"/>
    <w:multiLevelType w:val="hybridMultilevel"/>
    <w:tmpl w:val="32A08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42EC4"/>
    <w:multiLevelType w:val="hybridMultilevel"/>
    <w:tmpl w:val="89C6F682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72509D"/>
    <w:multiLevelType w:val="hybridMultilevel"/>
    <w:tmpl w:val="DB4C83F0"/>
    <w:lvl w:ilvl="0" w:tplc="3C8E668E">
      <w:numFmt w:val="bullet"/>
      <w:lvlText w:val="-"/>
      <w:lvlJc w:val="left"/>
      <w:pPr>
        <w:ind w:left="364" w:hanging="360"/>
      </w:pPr>
      <w:rPr>
        <w:rFonts w:ascii="Arial" w:eastAsia="Calibri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6" w15:restartNumberingAfterBreak="0">
    <w:nsid w:val="4F49716D"/>
    <w:multiLevelType w:val="hybridMultilevel"/>
    <w:tmpl w:val="10A4E1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D9392E"/>
    <w:multiLevelType w:val="hybridMultilevel"/>
    <w:tmpl w:val="A33CA468"/>
    <w:lvl w:ilvl="0" w:tplc="041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5AF07F73"/>
    <w:multiLevelType w:val="hybridMultilevel"/>
    <w:tmpl w:val="CDA81C10"/>
    <w:lvl w:ilvl="0" w:tplc="94D8A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A121E"/>
    <w:multiLevelType w:val="hybridMultilevel"/>
    <w:tmpl w:val="5E4E436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4B4CA9"/>
    <w:multiLevelType w:val="hybridMultilevel"/>
    <w:tmpl w:val="8E0E263C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BC35634"/>
    <w:multiLevelType w:val="hybridMultilevel"/>
    <w:tmpl w:val="5B3A1824"/>
    <w:lvl w:ilvl="0" w:tplc="870AF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E2"/>
    <w:rsid w:val="00001DF4"/>
    <w:rsid w:val="00001EE0"/>
    <w:rsid w:val="00002A34"/>
    <w:rsid w:val="00006095"/>
    <w:rsid w:val="0000701C"/>
    <w:rsid w:val="0000750C"/>
    <w:rsid w:val="00012276"/>
    <w:rsid w:val="00012468"/>
    <w:rsid w:val="000132C7"/>
    <w:rsid w:val="00013749"/>
    <w:rsid w:val="00021084"/>
    <w:rsid w:val="0002787F"/>
    <w:rsid w:val="00030DC0"/>
    <w:rsid w:val="00035793"/>
    <w:rsid w:val="000439C4"/>
    <w:rsid w:val="0004769C"/>
    <w:rsid w:val="000476CB"/>
    <w:rsid w:val="000514B9"/>
    <w:rsid w:val="00054B1D"/>
    <w:rsid w:val="00054F08"/>
    <w:rsid w:val="00060F40"/>
    <w:rsid w:val="00063583"/>
    <w:rsid w:val="000642A2"/>
    <w:rsid w:val="000642DB"/>
    <w:rsid w:val="00064BE9"/>
    <w:rsid w:val="000660E5"/>
    <w:rsid w:val="000711DC"/>
    <w:rsid w:val="000756F7"/>
    <w:rsid w:val="00076890"/>
    <w:rsid w:val="00076CE7"/>
    <w:rsid w:val="00077E77"/>
    <w:rsid w:val="00081855"/>
    <w:rsid w:val="000820BD"/>
    <w:rsid w:val="00082360"/>
    <w:rsid w:val="000860F7"/>
    <w:rsid w:val="000864BA"/>
    <w:rsid w:val="0008675D"/>
    <w:rsid w:val="00086B3D"/>
    <w:rsid w:val="000901DE"/>
    <w:rsid w:val="0009033D"/>
    <w:rsid w:val="00094981"/>
    <w:rsid w:val="00096C61"/>
    <w:rsid w:val="000970BE"/>
    <w:rsid w:val="000A2B54"/>
    <w:rsid w:val="000A2FFE"/>
    <w:rsid w:val="000A31A3"/>
    <w:rsid w:val="000A4B53"/>
    <w:rsid w:val="000A530D"/>
    <w:rsid w:val="000A5DED"/>
    <w:rsid w:val="000B2A27"/>
    <w:rsid w:val="000B3072"/>
    <w:rsid w:val="000B5863"/>
    <w:rsid w:val="000B5E9C"/>
    <w:rsid w:val="000C09BC"/>
    <w:rsid w:val="000C12D9"/>
    <w:rsid w:val="000C1BF6"/>
    <w:rsid w:val="000C1FC3"/>
    <w:rsid w:val="000D0596"/>
    <w:rsid w:val="000D2F10"/>
    <w:rsid w:val="000D563E"/>
    <w:rsid w:val="000E08C4"/>
    <w:rsid w:val="000E0AC6"/>
    <w:rsid w:val="000E1958"/>
    <w:rsid w:val="000E1C0E"/>
    <w:rsid w:val="000E1DF4"/>
    <w:rsid w:val="000E36C3"/>
    <w:rsid w:val="000F1010"/>
    <w:rsid w:val="000F3887"/>
    <w:rsid w:val="000F458B"/>
    <w:rsid w:val="000F5995"/>
    <w:rsid w:val="000F60B2"/>
    <w:rsid w:val="000F6AC5"/>
    <w:rsid w:val="000F7061"/>
    <w:rsid w:val="00101935"/>
    <w:rsid w:val="00101B7E"/>
    <w:rsid w:val="0010236A"/>
    <w:rsid w:val="00105437"/>
    <w:rsid w:val="0010784F"/>
    <w:rsid w:val="0011156E"/>
    <w:rsid w:val="001118A0"/>
    <w:rsid w:val="00120065"/>
    <w:rsid w:val="001213B6"/>
    <w:rsid w:val="00121C31"/>
    <w:rsid w:val="001254BA"/>
    <w:rsid w:val="001259A2"/>
    <w:rsid w:val="00125C06"/>
    <w:rsid w:val="00132569"/>
    <w:rsid w:val="001377FC"/>
    <w:rsid w:val="00140039"/>
    <w:rsid w:val="00140B3F"/>
    <w:rsid w:val="0014264C"/>
    <w:rsid w:val="00146385"/>
    <w:rsid w:val="00146C31"/>
    <w:rsid w:val="00146F53"/>
    <w:rsid w:val="001472B9"/>
    <w:rsid w:val="00147C01"/>
    <w:rsid w:val="00151C35"/>
    <w:rsid w:val="0015294C"/>
    <w:rsid w:val="00154ED8"/>
    <w:rsid w:val="00154F13"/>
    <w:rsid w:val="00160AC1"/>
    <w:rsid w:val="00160F1B"/>
    <w:rsid w:val="0016755A"/>
    <w:rsid w:val="0016770C"/>
    <w:rsid w:val="00170EC9"/>
    <w:rsid w:val="001711DE"/>
    <w:rsid w:val="001830A8"/>
    <w:rsid w:val="001834C0"/>
    <w:rsid w:val="00193140"/>
    <w:rsid w:val="00197F7E"/>
    <w:rsid w:val="001A084D"/>
    <w:rsid w:val="001A0AC5"/>
    <w:rsid w:val="001A3AA6"/>
    <w:rsid w:val="001B2B86"/>
    <w:rsid w:val="001C342D"/>
    <w:rsid w:val="001C43DF"/>
    <w:rsid w:val="001C7E21"/>
    <w:rsid w:val="001D25A9"/>
    <w:rsid w:val="001D5522"/>
    <w:rsid w:val="001D5693"/>
    <w:rsid w:val="001D5B3A"/>
    <w:rsid w:val="001D77E4"/>
    <w:rsid w:val="001E31E9"/>
    <w:rsid w:val="001F431E"/>
    <w:rsid w:val="001F4384"/>
    <w:rsid w:val="00200BBC"/>
    <w:rsid w:val="00202813"/>
    <w:rsid w:val="00202CC1"/>
    <w:rsid w:val="00202CD6"/>
    <w:rsid w:val="00202E5D"/>
    <w:rsid w:val="00204141"/>
    <w:rsid w:val="00204CDB"/>
    <w:rsid w:val="002109B7"/>
    <w:rsid w:val="0021166C"/>
    <w:rsid w:val="00213065"/>
    <w:rsid w:val="00213568"/>
    <w:rsid w:val="0021563A"/>
    <w:rsid w:val="00217CA0"/>
    <w:rsid w:val="0022130F"/>
    <w:rsid w:val="002226E4"/>
    <w:rsid w:val="00222E2B"/>
    <w:rsid w:val="00223215"/>
    <w:rsid w:val="00224F48"/>
    <w:rsid w:val="0022625A"/>
    <w:rsid w:val="00226AB5"/>
    <w:rsid w:val="0023217A"/>
    <w:rsid w:val="00234E8C"/>
    <w:rsid w:val="00235788"/>
    <w:rsid w:val="00236C98"/>
    <w:rsid w:val="0024387D"/>
    <w:rsid w:val="002456D1"/>
    <w:rsid w:val="00247BE7"/>
    <w:rsid w:val="00250903"/>
    <w:rsid w:val="00251705"/>
    <w:rsid w:val="002520F6"/>
    <w:rsid w:val="00252203"/>
    <w:rsid w:val="00252787"/>
    <w:rsid w:val="00254687"/>
    <w:rsid w:val="002569CD"/>
    <w:rsid w:val="00263C08"/>
    <w:rsid w:val="00264D75"/>
    <w:rsid w:val="00267141"/>
    <w:rsid w:val="0027387F"/>
    <w:rsid w:val="002742CE"/>
    <w:rsid w:val="002758B5"/>
    <w:rsid w:val="0027601D"/>
    <w:rsid w:val="002820E4"/>
    <w:rsid w:val="002913EB"/>
    <w:rsid w:val="00291641"/>
    <w:rsid w:val="00292972"/>
    <w:rsid w:val="00295390"/>
    <w:rsid w:val="00296BE8"/>
    <w:rsid w:val="002A179A"/>
    <w:rsid w:val="002A47DF"/>
    <w:rsid w:val="002A5952"/>
    <w:rsid w:val="002B0D54"/>
    <w:rsid w:val="002B1241"/>
    <w:rsid w:val="002B2C5A"/>
    <w:rsid w:val="002B3C9B"/>
    <w:rsid w:val="002B5F69"/>
    <w:rsid w:val="002C0C9D"/>
    <w:rsid w:val="002C25CE"/>
    <w:rsid w:val="002C30E1"/>
    <w:rsid w:val="002C58B9"/>
    <w:rsid w:val="002C762B"/>
    <w:rsid w:val="002C7DE4"/>
    <w:rsid w:val="002D1A5D"/>
    <w:rsid w:val="002D60B5"/>
    <w:rsid w:val="002D6123"/>
    <w:rsid w:val="002E058A"/>
    <w:rsid w:val="002E0591"/>
    <w:rsid w:val="002E151C"/>
    <w:rsid w:val="002E1592"/>
    <w:rsid w:val="002E3598"/>
    <w:rsid w:val="002E5F1B"/>
    <w:rsid w:val="002F1534"/>
    <w:rsid w:val="002F1D3F"/>
    <w:rsid w:val="002F2B41"/>
    <w:rsid w:val="00305C75"/>
    <w:rsid w:val="00312FC1"/>
    <w:rsid w:val="00313A1D"/>
    <w:rsid w:val="00314F5A"/>
    <w:rsid w:val="0031642E"/>
    <w:rsid w:val="00316A56"/>
    <w:rsid w:val="00317AC6"/>
    <w:rsid w:val="00320765"/>
    <w:rsid w:val="00320B9A"/>
    <w:rsid w:val="00320C4D"/>
    <w:rsid w:val="003228EC"/>
    <w:rsid w:val="00322A01"/>
    <w:rsid w:val="00324A87"/>
    <w:rsid w:val="00331209"/>
    <w:rsid w:val="00334B2F"/>
    <w:rsid w:val="003403E1"/>
    <w:rsid w:val="00342930"/>
    <w:rsid w:val="00343C6D"/>
    <w:rsid w:val="00347692"/>
    <w:rsid w:val="00354675"/>
    <w:rsid w:val="00354EAD"/>
    <w:rsid w:val="0036029B"/>
    <w:rsid w:val="003604E8"/>
    <w:rsid w:val="003626FD"/>
    <w:rsid w:val="00362A3D"/>
    <w:rsid w:val="003678F4"/>
    <w:rsid w:val="00370182"/>
    <w:rsid w:val="003702E6"/>
    <w:rsid w:val="00373222"/>
    <w:rsid w:val="003764FD"/>
    <w:rsid w:val="003802D8"/>
    <w:rsid w:val="00380DEC"/>
    <w:rsid w:val="00382BBE"/>
    <w:rsid w:val="00382C90"/>
    <w:rsid w:val="00384AE7"/>
    <w:rsid w:val="00384C42"/>
    <w:rsid w:val="00385411"/>
    <w:rsid w:val="00390EEC"/>
    <w:rsid w:val="00391F39"/>
    <w:rsid w:val="00392E37"/>
    <w:rsid w:val="00393DE4"/>
    <w:rsid w:val="0039412A"/>
    <w:rsid w:val="00395C1D"/>
    <w:rsid w:val="0039693A"/>
    <w:rsid w:val="003A1545"/>
    <w:rsid w:val="003A2C7E"/>
    <w:rsid w:val="003A3F1F"/>
    <w:rsid w:val="003B0328"/>
    <w:rsid w:val="003B0359"/>
    <w:rsid w:val="003B2C6D"/>
    <w:rsid w:val="003B49E8"/>
    <w:rsid w:val="003B529F"/>
    <w:rsid w:val="003B55CB"/>
    <w:rsid w:val="003C07FE"/>
    <w:rsid w:val="003C21F5"/>
    <w:rsid w:val="003C29A0"/>
    <w:rsid w:val="003C2B97"/>
    <w:rsid w:val="003C507A"/>
    <w:rsid w:val="003C5FA2"/>
    <w:rsid w:val="003C6DD7"/>
    <w:rsid w:val="003D0839"/>
    <w:rsid w:val="003D1D7A"/>
    <w:rsid w:val="003D23A2"/>
    <w:rsid w:val="003D275E"/>
    <w:rsid w:val="003D56EA"/>
    <w:rsid w:val="003D790A"/>
    <w:rsid w:val="003E0307"/>
    <w:rsid w:val="003E09AE"/>
    <w:rsid w:val="003E4978"/>
    <w:rsid w:val="003F1241"/>
    <w:rsid w:val="003F1A7A"/>
    <w:rsid w:val="003F1AA2"/>
    <w:rsid w:val="003F6BED"/>
    <w:rsid w:val="00403D88"/>
    <w:rsid w:val="00407D69"/>
    <w:rsid w:val="00412314"/>
    <w:rsid w:val="004168ED"/>
    <w:rsid w:val="0041712F"/>
    <w:rsid w:val="004204AC"/>
    <w:rsid w:val="00421286"/>
    <w:rsid w:val="00421F2E"/>
    <w:rsid w:val="00425214"/>
    <w:rsid w:val="00427DBF"/>
    <w:rsid w:val="00431385"/>
    <w:rsid w:val="004341A4"/>
    <w:rsid w:val="00435929"/>
    <w:rsid w:val="004369F5"/>
    <w:rsid w:val="00436F2A"/>
    <w:rsid w:val="00442757"/>
    <w:rsid w:val="00445170"/>
    <w:rsid w:val="00445509"/>
    <w:rsid w:val="00451656"/>
    <w:rsid w:val="00454007"/>
    <w:rsid w:val="004545CF"/>
    <w:rsid w:val="00455C7E"/>
    <w:rsid w:val="00456A50"/>
    <w:rsid w:val="0046134E"/>
    <w:rsid w:val="00461ADC"/>
    <w:rsid w:val="00464136"/>
    <w:rsid w:val="00474B34"/>
    <w:rsid w:val="00475C69"/>
    <w:rsid w:val="004810FC"/>
    <w:rsid w:val="00482035"/>
    <w:rsid w:val="004821B3"/>
    <w:rsid w:val="00483AD3"/>
    <w:rsid w:val="00483DDE"/>
    <w:rsid w:val="00485348"/>
    <w:rsid w:val="00490112"/>
    <w:rsid w:val="00490188"/>
    <w:rsid w:val="004902E7"/>
    <w:rsid w:val="004907A7"/>
    <w:rsid w:val="004932E2"/>
    <w:rsid w:val="0049404B"/>
    <w:rsid w:val="0049473B"/>
    <w:rsid w:val="00494751"/>
    <w:rsid w:val="004A0260"/>
    <w:rsid w:val="004A4F68"/>
    <w:rsid w:val="004A5B92"/>
    <w:rsid w:val="004B3E10"/>
    <w:rsid w:val="004B46DF"/>
    <w:rsid w:val="004B5667"/>
    <w:rsid w:val="004B583B"/>
    <w:rsid w:val="004C6CA5"/>
    <w:rsid w:val="004D34BB"/>
    <w:rsid w:val="004E0EE4"/>
    <w:rsid w:val="004E34B4"/>
    <w:rsid w:val="004F0C6E"/>
    <w:rsid w:val="004F31FA"/>
    <w:rsid w:val="004F3CD6"/>
    <w:rsid w:val="00500665"/>
    <w:rsid w:val="0050237C"/>
    <w:rsid w:val="0050371E"/>
    <w:rsid w:val="00514837"/>
    <w:rsid w:val="005149FA"/>
    <w:rsid w:val="0051739D"/>
    <w:rsid w:val="00520DD2"/>
    <w:rsid w:val="00521448"/>
    <w:rsid w:val="00522145"/>
    <w:rsid w:val="00527588"/>
    <w:rsid w:val="00533FF2"/>
    <w:rsid w:val="00534E0F"/>
    <w:rsid w:val="00535916"/>
    <w:rsid w:val="00540410"/>
    <w:rsid w:val="00543D1C"/>
    <w:rsid w:val="00547E1C"/>
    <w:rsid w:val="00553900"/>
    <w:rsid w:val="00553F66"/>
    <w:rsid w:val="005548A0"/>
    <w:rsid w:val="00554AD7"/>
    <w:rsid w:val="00555E32"/>
    <w:rsid w:val="00556740"/>
    <w:rsid w:val="00557418"/>
    <w:rsid w:val="00563829"/>
    <w:rsid w:val="00566345"/>
    <w:rsid w:val="00566C95"/>
    <w:rsid w:val="005765DC"/>
    <w:rsid w:val="00580BDC"/>
    <w:rsid w:val="00580DC3"/>
    <w:rsid w:val="00581727"/>
    <w:rsid w:val="005834A6"/>
    <w:rsid w:val="005836F8"/>
    <w:rsid w:val="00583ACA"/>
    <w:rsid w:val="00585C44"/>
    <w:rsid w:val="00586622"/>
    <w:rsid w:val="0059004F"/>
    <w:rsid w:val="0059252B"/>
    <w:rsid w:val="00594645"/>
    <w:rsid w:val="00594D6E"/>
    <w:rsid w:val="00596E69"/>
    <w:rsid w:val="00597024"/>
    <w:rsid w:val="0059706E"/>
    <w:rsid w:val="0059726B"/>
    <w:rsid w:val="005A2165"/>
    <w:rsid w:val="005A38BC"/>
    <w:rsid w:val="005B1159"/>
    <w:rsid w:val="005B5925"/>
    <w:rsid w:val="005B64D6"/>
    <w:rsid w:val="005B69D1"/>
    <w:rsid w:val="005C17FA"/>
    <w:rsid w:val="005D2A19"/>
    <w:rsid w:val="005D5114"/>
    <w:rsid w:val="005D76AE"/>
    <w:rsid w:val="005D7B70"/>
    <w:rsid w:val="005E0B45"/>
    <w:rsid w:val="005E1679"/>
    <w:rsid w:val="005E195E"/>
    <w:rsid w:val="005E1E9C"/>
    <w:rsid w:val="005E28D2"/>
    <w:rsid w:val="005E3D4A"/>
    <w:rsid w:val="005E4176"/>
    <w:rsid w:val="005E68D5"/>
    <w:rsid w:val="005E6AD0"/>
    <w:rsid w:val="005E6F51"/>
    <w:rsid w:val="005F2A87"/>
    <w:rsid w:val="005F4425"/>
    <w:rsid w:val="005F5E44"/>
    <w:rsid w:val="005F7DF6"/>
    <w:rsid w:val="00600BE7"/>
    <w:rsid w:val="00600D87"/>
    <w:rsid w:val="0060385F"/>
    <w:rsid w:val="00604065"/>
    <w:rsid w:val="00604341"/>
    <w:rsid w:val="00605B41"/>
    <w:rsid w:val="006139BA"/>
    <w:rsid w:val="0062087C"/>
    <w:rsid w:val="0062143E"/>
    <w:rsid w:val="00621859"/>
    <w:rsid w:val="00622578"/>
    <w:rsid w:val="00626041"/>
    <w:rsid w:val="00631421"/>
    <w:rsid w:val="00633034"/>
    <w:rsid w:val="0063600B"/>
    <w:rsid w:val="00636025"/>
    <w:rsid w:val="00641B20"/>
    <w:rsid w:val="00646D7F"/>
    <w:rsid w:val="00647CE5"/>
    <w:rsid w:val="00650BC3"/>
    <w:rsid w:val="0065209B"/>
    <w:rsid w:val="00657CD8"/>
    <w:rsid w:val="00657E18"/>
    <w:rsid w:val="00664D4A"/>
    <w:rsid w:val="0066562D"/>
    <w:rsid w:val="00666428"/>
    <w:rsid w:val="00673A6A"/>
    <w:rsid w:val="00673F8A"/>
    <w:rsid w:val="006753F2"/>
    <w:rsid w:val="00685333"/>
    <w:rsid w:val="0069088F"/>
    <w:rsid w:val="006A0114"/>
    <w:rsid w:val="006A7EAB"/>
    <w:rsid w:val="006B1B13"/>
    <w:rsid w:val="006B68FA"/>
    <w:rsid w:val="006B6B80"/>
    <w:rsid w:val="006B7614"/>
    <w:rsid w:val="006C20E9"/>
    <w:rsid w:val="006C26DD"/>
    <w:rsid w:val="006C3DB9"/>
    <w:rsid w:val="006C58B8"/>
    <w:rsid w:val="006D2B7E"/>
    <w:rsid w:val="006D300D"/>
    <w:rsid w:val="006D472D"/>
    <w:rsid w:val="006D54F5"/>
    <w:rsid w:val="006D62CE"/>
    <w:rsid w:val="006D6844"/>
    <w:rsid w:val="006D714F"/>
    <w:rsid w:val="006E0287"/>
    <w:rsid w:val="006E24A3"/>
    <w:rsid w:val="006E5CD9"/>
    <w:rsid w:val="006E7799"/>
    <w:rsid w:val="006F4AEE"/>
    <w:rsid w:val="006F550C"/>
    <w:rsid w:val="006F5750"/>
    <w:rsid w:val="006F6F27"/>
    <w:rsid w:val="006F773C"/>
    <w:rsid w:val="00701462"/>
    <w:rsid w:val="00701679"/>
    <w:rsid w:val="0070243B"/>
    <w:rsid w:val="00707F02"/>
    <w:rsid w:val="00713B20"/>
    <w:rsid w:val="007156A0"/>
    <w:rsid w:val="00716CAA"/>
    <w:rsid w:val="00720F97"/>
    <w:rsid w:val="00721A4E"/>
    <w:rsid w:val="007224CC"/>
    <w:rsid w:val="00722D0A"/>
    <w:rsid w:val="0072315F"/>
    <w:rsid w:val="00724677"/>
    <w:rsid w:val="00725E81"/>
    <w:rsid w:val="007269E2"/>
    <w:rsid w:val="0073252D"/>
    <w:rsid w:val="007327F6"/>
    <w:rsid w:val="00732994"/>
    <w:rsid w:val="00735604"/>
    <w:rsid w:val="00736D1B"/>
    <w:rsid w:val="00740656"/>
    <w:rsid w:val="00743044"/>
    <w:rsid w:val="007430D6"/>
    <w:rsid w:val="00743612"/>
    <w:rsid w:val="00747713"/>
    <w:rsid w:val="00747A37"/>
    <w:rsid w:val="00747ECA"/>
    <w:rsid w:val="007503D8"/>
    <w:rsid w:val="00750950"/>
    <w:rsid w:val="0075573A"/>
    <w:rsid w:val="00756CB3"/>
    <w:rsid w:val="00757F90"/>
    <w:rsid w:val="00760486"/>
    <w:rsid w:val="0076187B"/>
    <w:rsid w:val="0076388F"/>
    <w:rsid w:val="00764A67"/>
    <w:rsid w:val="007674FE"/>
    <w:rsid w:val="00772EDF"/>
    <w:rsid w:val="007750D9"/>
    <w:rsid w:val="00780309"/>
    <w:rsid w:val="00780A1C"/>
    <w:rsid w:val="00782824"/>
    <w:rsid w:val="00785810"/>
    <w:rsid w:val="00785BC5"/>
    <w:rsid w:val="00794446"/>
    <w:rsid w:val="007951A6"/>
    <w:rsid w:val="00796906"/>
    <w:rsid w:val="00797E1E"/>
    <w:rsid w:val="00797E32"/>
    <w:rsid w:val="007A24ED"/>
    <w:rsid w:val="007A2A1E"/>
    <w:rsid w:val="007A3387"/>
    <w:rsid w:val="007A61DB"/>
    <w:rsid w:val="007A6374"/>
    <w:rsid w:val="007A6AFB"/>
    <w:rsid w:val="007B0304"/>
    <w:rsid w:val="007B1BD3"/>
    <w:rsid w:val="007B1C14"/>
    <w:rsid w:val="007B2484"/>
    <w:rsid w:val="007B4A42"/>
    <w:rsid w:val="007B72AD"/>
    <w:rsid w:val="007B794B"/>
    <w:rsid w:val="007C011B"/>
    <w:rsid w:val="007C1DBE"/>
    <w:rsid w:val="007C1E65"/>
    <w:rsid w:val="007C1FE2"/>
    <w:rsid w:val="007C4D7B"/>
    <w:rsid w:val="007D2053"/>
    <w:rsid w:val="007D3DF7"/>
    <w:rsid w:val="007D454F"/>
    <w:rsid w:val="007D4E83"/>
    <w:rsid w:val="007E25A1"/>
    <w:rsid w:val="007E3E8D"/>
    <w:rsid w:val="007E48DB"/>
    <w:rsid w:val="007F14E4"/>
    <w:rsid w:val="007F19AD"/>
    <w:rsid w:val="007F26DD"/>
    <w:rsid w:val="007F333E"/>
    <w:rsid w:val="00807809"/>
    <w:rsid w:val="0081001D"/>
    <w:rsid w:val="00811300"/>
    <w:rsid w:val="008126E5"/>
    <w:rsid w:val="008155A2"/>
    <w:rsid w:val="00823AA5"/>
    <w:rsid w:val="0083392E"/>
    <w:rsid w:val="00837259"/>
    <w:rsid w:val="008410F9"/>
    <w:rsid w:val="00841758"/>
    <w:rsid w:val="008424F0"/>
    <w:rsid w:val="008432D9"/>
    <w:rsid w:val="00851D33"/>
    <w:rsid w:val="00851E18"/>
    <w:rsid w:val="00854C17"/>
    <w:rsid w:val="008556FE"/>
    <w:rsid w:val="008568CB"/>
    <w:rsid w:val="00856FC9"/>
    <w:rsid w:val="00863B75"/>
    <w:rsid w:val="00864F83"/>
    <w:rsid w:val="008672BB"/>
    <w:rsid w:val="00870AE4"/>
    <w:rsid w:val="00877033"/>
    <w:rsid w:val="008777A4"/>
    <w:rsid w:val="0088046F"/>
    <w:rsid w:val="00881B43"/>
    <w:rsid w:val="00892858"/>
    <w:rsid w:val="00893411"/>
    <w:rsid w:val="00895CF5"/>
    <w:rsid w:val="008A2ACC"/>
    <w:rsid w:val="008A4652"/>
    <w:rsid w:val="008B0406"/>
    <w:rsid w:val="008B0A55"/>
    <w:rsid w:val="008B728C"/>
    <w:rsid w:val="008C0C37"/>
    <w:rsid w:val="008C135D"/>
    <w:rsid w:val="008C216A"/>
    <w:rsid w:val="008C63C2"/>
    <w:rsid w:val="008C6AEA"/>
    <w:rsid w:val="008D0E05"/>
    <w:rsid w:val="008D2A8A"/>
    <w:rsid w:val="008D3D5E"/>
    <w:rsid w:val="008D7B2C"/>
    <w:rsid w:val="008E0DC1"/>
    <w:rsid w:val="008E145B"/>
    <w:rsid w:val="008E46ED"/>
    <w:rsid w:val="008E63F0"/>
    <w:rsid w:val="008E79AE"/>
    <w:rsid w:val="008E7EA6"/>
    <w:rsid w:val="008F03A9"/>
    <w:rsid w:val="008F59FE"/>
    <w:rsid w:val="00901632"/>
    <w:rsid w:val="009032FC"/>
    <w:rsid w:val="0090514C"/>
    <w:rsid w:val="00911C09"/>
    <w:rsid w:val="00912706"/>
    <w:rsid w:val="00912AA4"/>
    <w:rsid w:val="009147FA"/>
    <w:rsid w:val="00914EE3"/>
    <w:rsid w:val="0091501F"/>
    <w:rsid w:val="00917676"/>
    <w:rsid w:val="009201BE"/>
    <w:rsid w:val="00922B69"/>
    <w:rsid w:val="00926F26"/>
    <w:rsid w:val="009323DC"/>
    <w:rsid w:val="00932DFF"/>
    <w:rsid w:val="0094148A"/>
    <w:rsid w:val="00942AFC"/>
    <w:rsid w:val="00945EA6"/>
    <w:rsid w:val="00945FB8"/>
    <w:rsid w:val="009549CE"/>
    <w:rsid w:val="00954B55"/>
    <w:rsid w:val="00956085"/>
    <w:rsid w:val="00956E74"/>
    <w:rsid w:val="00964E3B"/>
    <w:rsid w:val="00966073"/>
    <w:rsid w:val="009662DD"/>
    <w:rsid w:val="00966960"/>
    <w:rsid w:val="0097185C"/>
    <w:rsid w:val="009755B1"/>
    <w:rsid w:val="00975EDA"/>
    <w:rsid w:val="00977C76"/>
    <w:rsid w:val="00984450"/>
    <w:rsid w:val="00984565"/>
    <w:rsid w:val="00986C28"/>
    <w:rsid w:val="0099041A"/>
    <w:rsid w:val="00992073"/>
    <w:rsid w:val="00993F6A"/>
    <w:rsid w:val="0099746B"/>
    <w:rsid w:val="00997F4D"/>
    <w:rsid w:val="009A3FDB"/>
    <w:rsid w:val="009A57EE"/>
    <w:rsid w:val="009A62F8"/>
    <w:rsid w:val="009B0A0A"/>
    <w:rsid w:val="009B1685"/>
    <w:rsid w:val="009B33E2"/>
    <w:rsid w:val="009B4F78"/>
    <w:rsid w:val="009C016F"/>
    <w:rsid w:val="009C09AF"/>
    <w:rsid w:val="009C0C98"/>
    <w:rsid w:val="009C0FFB"/>
    <w:rsid w:val="009C15AE"/>
    <w:rsid w:val="009C6128"/>
    <w:rsid w:val="009C7AA4"/>
    <w:rsid w:val="009D3B5F"/>
    <w:rsid w:val="009D7C3B"/>
    <w:rsid w:val="009E0716"/>
    <w:rsid w:val="009E114A"/>
    <w:rsid w:val="009E50CE"/>
    <w:rsid w:val="009E7B9E"/>
    <w:rsid w:val="009F57EC"/>
    <w:rsid w:val="009F6A10"/>
    <w:rsid w:val="009F752D"/>
    <w:rsid w:val="00A02387"/>
    <w:rsid w:val="00A03DCB"/>
    <w:rsid w:val="00A05DE4"/>
    <w:rsid w:val="00A113AD"/>
    <w:rsid w:val="00A13EE6"/>
    <w:rsid w:val="00A15A7D"/>
    <w:rsid w:val="00A244DF"/>
    <w:rsid w:val="00A24D77"/>
    <w:rsid w:val="00A24FFA"/>
    <w:rsid w:val="00A27091"/>
    <w:rsid w:val="00A36699"/>
    <w:rsid w:val="00A373E4"/>
    <w:rsid w:val="00A42892"/>
    <w:rsid w:val="00A42C7F"/>
    <w:rsid w:val="00A437F5"/>
    <w:rsid w:val="00A455AA"/>
    <w:rsid w:val="00A52CB8"/>
    <w:rsid w:val="00A53B49"/>
    <w:rsid w:val="00A6716A"/>
    <w:rsid w:val="00A71058"/>
    <w:rsid w:val="00A71739"/>
    <w:rsid w:val="00A71FD7"/>
    <w:rsid w:val="00A743AF"/>
    <w:rsid w:val="00A775CE"/>
    <w:rsid w:val="00A8308E"/>
    <w:rsid w:val="00A8475A"/>
    <w:rsid w:val="00A920BF"/>
    <w:rsid w:val="00A92BC5"/>
    <w:rsid w:val="00A94326"/>
    <w:rsid w:val="00AA29BE"/>
    <w:rsid w:val="00AA5F35"/>
    <w:rsid w:val="00AA647E"/>
    <w:rsid w:val="00AB1332"/>
    <w:rsid w:val="00AB2618"/>
    <w:rsid w:val="00AB624B"/>
    <w:rsid w:val="00AC4827"/>
    <w:rsid w:val="00AC6C1E"/>
    <w:rsid w:val="00AC71D5"/>
    <w:rsid w:val="00AC72F0"/>
    <w:rsid w:val="00AD03A1"/>
    <w:rsid w:val="00AD5A2B"/>
    <w:rsid w:val="00AD5C55"/>
    <w:rsid w:val="00AD6B2F"/>
    <w:rsid w:val="00AE0711"/>
    <w:rsid w:val="00AE1C9D"/>
    <w:rsid w:val="00AE1E0C"/>
    <w:rsid w:val="00AE2A3E"/>
    <w:rsid w:val="00AE3056"/>
    <w:rsid w:val="00AE6524"/>
    <w:rsid w:val="00AF2864"/>
    <w:rsid w:val="00AF4491"/>
    <w:rsid w:val="00AF4ECF"/>
    <w:rsid w:val="00B01FF4"/>
    <w:rsid w:val="00B03DD3"/>
    <w:rsid w:val="00B0486E"/>
    <w:rsid w:val="00B06C1F"/>
    <w:rsid w:val="00B100BA"/>
    <w:rsid w:val="00B132D5"/>
    <w:rsid w:val="00B177D0"/>
    <w:rsid w:val="00B236E4"/>
    <w:rsid w:val="00B2456E"/>
    <w:rsid w:val="00B24BFD"/>
    <w:rsid w:val="00B26508"/>
    <w:rsid w:val="00B30464"/>
    <w:rsid w:val="00B31897"/>
    <w:rsid w:val="00B33496"/>
    <w:rsid w:val="00B511EC"/>
    <w:rsid w:val="00B52E6E"/>
    <w:rsid w:val="00B5795D"/>
    <w:rsid w:val="00B57AD8"/>
    <w:rsid w:val="00B64BC2"/>
    <w:rsid w:val="00B6610E"/>
    <w:rsid w:val="00B664D1"/>
    <w:rsid w:val="00B7288F"/>
    <w:rsid w:val="00B730EE"/>
    <w:rsid w:val="00B76B7A"/>
    <w:rsid w:val="00B807AA"/>
    <w:rsid w:val="00B82269"/>
    <w:rsid w:val="00B8569A"/>
    <w:rsid w:val="00B86DDD"/>
    <w:rsid w:val="00B90FD0"/>
    <w:rsid w:val="00B93641"/>
    <w:rsid w:val="00B95A28"/>
    <w:rsid w:val="00BA4C6B"/>
    <w:rsid w:val="00BA7ACD"/>
    <w:rsid w:val="00BB2BFA"/>
    <w:rsid w:val="00BB5C37"/>
    <w:rsid w:val="00BB72CC"/>
    <w:rsid w:val="00BC43F9"/>
    <w:rsid w:val="00BC4B10"/>
    <w:rsid w:val="00BC69F7"/>
    <w:rsid w:val="00BC73E6"/>
    <w:rsid w:val="00BD00B0"/>
    <w:rsid w:val="00BD18B9"/>
    <w:rsid w:val="00BD19E2"/>
    <w:rsid w:val="00BD2840"/>
    <w:rsid w:val="00BD39D0"/>
    <w:rsid w:val="00BD4762"/>
    <w:rsid w:val="00BD6A96"/>
    <w:rsid w:val="00BD6BCD"/>
    <w:rsid w:val="00BD77AC"/>
    <w:rsid w:val="00BE0A66"/>
    <w:rsid w:val="00BE3689"/>
    <w:rsid w:val="00BE3BFE"/>
    <w:rsid w:val="00BE3CBD"/>
    <w:rsid w:val="00BE574E"/>
    <w:rsid w:val="00BF445B"/>
    <w:rsid w:val="00C00F75"/>
    <w:rsid w:val="00C05A80"/>
    <w:rsid w:val="00C05D3C"/>
    <w:rsid w:val="00C0667F"/>
    <w:rsid w:val="00C100DD"/>
    <w:rsid w:val="00C10F26"/>
    <w:rsid w:val="00C1158C"/>
    <w:rsid w:val="00C115D4"/>
    <w:rsid w:val="00C11AA9"/>
    <w:rsid w:val="00C13009"/>
    <w:rsid w:val="00C169CF"/>
    <w:rsid w:val="00C179FA"/>
    <w:rsid w:val="00C20CB1"/>
    <w:rsid w:val="00C21A35"/>
    <w:rsid w:val="00C23085"/>
    <w:rsid w:val="00C23487"/>
    <w:rsid w:val="00C2478A"/>
    <w:rsid w:val="00C24C1A"/>
    <w:rsid w:val="00C26B53"/>
    <w:rsid w:val="00C26C60"/>
    <w:rsid w:val="00C27248"/>
    <w:rsid w:val="00C32516"/>
    <w:rsid w:val="00C34405"/>
    <w:rsid w:val="00C34BD0"/>
    <w:rsid w:val="00C35866"/>
    <w:rsid w:val="00C36ED3"/>
    <w:rsid w:val="00C47017"/>
    <w:rsid w:val="00C51923"/>
    <w:rsid w:val="00C54748"/>
    <w:rsid w:val="00C578F7"/>
    <w:rsid w:val="00C61919"/>
    <w:rsid w:val="00C62131"/>
    <w:rsid w:val="00C62D71"/>
    <w:rsid w:val="00C63CCF"/>
    <w:rsid w:val="00C64136"/>
    <w:rsid w:val="00C65391"/>
    <w:rsid w:val="00C6539F"/>
    <w:rsid w:val="00C664F8"/>
    <w:rsid w:val="00C67D72"/>
    <w:rsid w:val="00C700D9"/>
    <w:rsid w:val="00C754E8"/>
    <w:rsid w:val="00C76502"/>
    <w:rsid w:val="00C765EB"/>
    <w:rsid w:val="00C81A77"/>
    <w:rsid w:val="00C863F2"/>
    <w:rsid w:val="00C92CA9"/>
    <w:rsid w:val="00C93B10"/>
    <w:rsid w:val="00C93F7A"/>
    <w:rsid w:val="00C94986"/>
    <w:rsid w:val="00C94B64"/>
    <w:rsid w:val="00C95928"/>
    <w:rsid w:val="00C95C67"/>
    <w:rsid w:val="00C96393"/>
    <w:rsid w:val="00C96516"/>
    <w:rsid w:val="00C9685F"/>
    <w:rsid w:val="00C96EA6"/>
    <w:rsid w:val="00C97A0B"/>
    <w:rsid w:val="00CA17A2"/>
    <w:rsid w:val="00CA2B8E"/>
    <w:rsid w:val="00CA310A"/>
    <w:rsid w:val="00CA4E1F"/>
    <w:rsid w:val="00CA538D"/>
    <w:rsid w:val="00CA5950"/>
    <w:rsid w:val="00CA6B78"/>
    <w:rsid w:val="00CA7403"/>
    <w:rsid w:val="00CA7FA8"/>
    <w:rsid w:val="00CB215D"/>
    <w:rsid w:val="00CC3A01"/>
    <w:rsid w:val="00CC3E82"/>
    <w:rsid w:val="00CC4BBA"/>
    <w:rsid w:val="00CC54CB"/>
    <w:rsid w:val="00CC7515"/>
    <w:rsid w:val="00CD18D4"/>
    <w:rsid w:val="00CD2FAB"/>
    <w:rsid w:val="00CD4474"/>
    <w:rsid w:val="00CD5834"/>
    <w:rsid w:val="00CD5A2A"/>
    <w:rsid w:val="00CD6012"/>
    <w:rsid w:val="00CD6F5B"/>
    <w:rsid w:val="00CD70D2"/>
    <w:rsid w:val="00CE0E4B"/>
    <w:rsid w:val="00CE3680"/>
    <w:rsid w:val="00CE4E2D"/>
    <w:rsid w:val="00CE674B"/>
    <w:rsid w:val="00CF53F5"/>
    <w:rsid w:val="00CF7FAF"/>
    <w:rsid w:val="00D006B1"/>
    <w:rsid w:val="00D00DEC"/>
    <w:rsid w:val="00D01AA7"/>
    <w:rsid w:val="00D01BF7"/>
    <w:rsid w:val="00D0241A"/>
    <w:rsid w:val="00D02708"/>
    <w:rsid w:val="00D106A4"/>
    <w:rsid w:val="00D107FB"/>
    <w:rsid w:val="00D10CBB"/>
    <w:rsid w:val="00D14454"/>
    <w:rsid w:val="00D20033"/>
    <w:rsid w:val="00D20944"/>
    <w:rsid w:val="00D2136F"/>
    <w:rsid w:val="00D2351C"/>
    <w:rsid w:val="00D247C2"/>
    <w:rsid w:val="00D26A9C"/>
    <w:rsid w:val="00D31BF4"/>
    <w:rsid w:val="00D32AEC"/>
    <w:rsid w:val="00D3355D"/>
    <w:rsid w:val="00D34735"/>
    <w:rsid w:val="00D3577F"/>
    <w:rsid w:val="00D3753F"/>
    <w:rsid w:val="00D37822"/>
    <w:rsid w:val="00D4032A"/>
    <w:rsid w:val="00D4504D"/>
    <w:rsid w:val="00D53A37"/>
    <w:rsid w:val="00D57CF8"/>
    <w:rsid w:val="00D57E6B"/>
    <w:rsid w:val="00D61D95"/>
    <w:rsid w:val="00D6516B"/>
    <w:rsid w:val="00D653D9"/>
    <w:rsid w:val="00D679F6"/>
    <w:rsid w:val="00D7363B"/>
    <w:rsid w:val="00D73764"/>
    <w:rsid w:val="00D75E76"/>
    <w:rsid w:val="00D82570"/>
    <w:rsid w:val="00D8258F"/>
    <w:rsid w:val="00D86A34"/>
    <w:rsid w:val="00D94549"/>
    <w:rsid w:val="00D948A7"/>
    <w:rsid w:val="00D94BE2"/>
    <w:rsid w:val="00D94DE4"/>
    <w:rsid w:val="00D96BD9"/>
    <w:rsid w:val="00D97065"/>
    <w:rsid w:val="00DA0B81"/>
    <w:rsid w:val="00DA274A"/>
    <w:rsid w:val="00DA4281"/>
    <w:rsid w:val="00DA5E62"/>
    <w:rsid w:val="00DA70B1"/>
    <w:rsid w:val="00DA77B0"/>
    <w:rsid w:val="00DB6BA5"/>
    <w:rsid w:val="00DB6C0D"/>
    <w:rsid w:val="00DC018C"/>
    <w:rsid w:val="00DC5BA0"/>
    <w:rsid w:val="00DC6881"/>
    <w:rsid w:val="00DD44EE"/>
    <w:rsid w:val="00DD58AD"/>
    <w:rsid w:val="00DE11E7"/>
    <w:rsid w:val="00DE1727"/>
    <w:rsid w:val="00DE174D"/>
    <w:rsid w:val="00DE2408"/>
    <w:rsid w:val="00DE37EF"/>
    <w:rsid w:val="00DE5152"/>
    <w:rsid w:val="00DF3DC9"/>
    <w:rsid w:val="00DF4E1E"/>
    <w:rsid w:val="00DF5303"/>
    <w:rsid w:val="00DF5471"/>
    <w:rsid w:val="00DF7D03"/>
    <w:rsid w:val="00E00C05"/>
    <w:rsid w:val="00E036A9"/>
    <w:rsid w:val="00E1090F"/>
    <w:rsid w:val="00E10CB0"/>
    <w:rsid w:val="00E12917"/>
    <w:rsid w:val="00E156F4"/>
    <w:rsid w:val="00E16B30"/>
    <w:rsid w:val="00E21EFE"/>
    <w:rsid w:val="00E22B7E"/>
    <w:rsid w:val="00E32278"/>
    <w:rsid w:val="00E3395C"/>
    <w:rsid w:val="00E34237"/>
    <w:rsid w:val="00E3591F"/>
    <w:rsid w:val="00E37BA6"/>
    <w:rsid w:val="00E40CFF"/>
    <w:rsid w:val="00E43F15"/>
    <w:rsid w:val="00E4481B"/>
    <w:rsid w:val="00E45A6A"/>
    <w:rsid w:val="00E4625A"/>
    <w:rsid w:val="00E502B9"/>
    <w:rsid w:val="00E510FA"/>
    <w:rsid w:val="00E52467"/>
    <w:rsid w:val="00E525C3"/>
    <w:rsid w:val="00E52C99"/>
    <w:rsid w:val="00E535A4"/>
    <w:rsid w:val="00E55292"/>
    <w:rsid w:val="00E64481"/>
    <w:rsid w:val="00E64664"/>
    <w:rsid w:val="00E65641"/>
    <w:rsid w:val="00E7693D"/>
    <w:rsid w:val="00E82D2C"/>
    <w:rsid w:val="00E836B9"/>
    <w:rsid w:val="00E84EC2"/>
    <w:rsid w:val="00E85915"/>
    <w:rsid w:val="00E8603D"/>
    <w:rsid w:val="00E86ACD"/>
    <w:rsid w:val="00E90638"/>
    <w:rsid w:val="00E9715E"/>
    <w:rsid w:val="00EA0D7D"/>
    <w:rsid w:val="00EA1A3C"/>
    <w:rsid w:val="00EA3379"/>
    <w:rsid w:val="00EA3E00"/>
    <w:rsid w:val="00EA5857"/>
    <w:rsid w:val="00EB3222"/>
    <w:rsid w:val="00EB4DBE"/>
    <w:rsid w:val="00EB628C"/>
    <w:rsid w:val="00EB66DD"/>
    <w:rsid w:val="00EC13E1"/>
    <w:rsid w:val="00EC317B"/>
    <w:rsid w:val="00EC48CD"/>
    <w:rsid w:val="00EC59C6"/>
    <w:rsid w:val="00ED44F8"/>
    <w:rsid w:val="00EE20E0"/>
    <w:rsid w:val="00EE2B58"/>
    <w:rsid w:val="00EE6B12"/>
    <w:rsid w:val="00EE7978"/>
    <w:rsid w:val="00EF1458"/>
    <w:rsid w:val="00EF2288"/>
    <w:rsid w:val="00EF5091"/>
    <w:rsid w:val="00EF5ACC"/>
    <w:rsid w:val="00EF647F"/>
    <w:rsid w:val="00EF67E2"/>
    <w:rsid w:val="00EF76AE"/>
    <w:rsid w:val="00F058B5"/>
    <w:rsid w:val="00F110D5"/>
    <w:rsid w:val="00F110E5"/>
    <w:rsid w:val="00F11A37"/>
    <w:rsid w:val="00F11E67"/>
    <w:rsid w:val="00F13322"/>
    <w:rsid w:val="00F1795A"/>
    <w:rsid w:val="00F2040A"/>
    <w:rsid w:val="00F207C2"/>
    <w:rsid w:val="00F20AE7"/>
    <w:rsid w:val="00F21843"/>
    <w:rsid w:val="00F22436"/>
    <w:rsid w:val="00F25E0D"/>
    <w:rsid w:val="00F270E4"/>
    <w:rsid w:val="00F316F5"/>
    <w:rsid w:val="00F35938"/>
    <w:rsid w:val="00F37CA3"/>
    <w:rsid w:val="00F406F8"/>
    <w:rsid w:val="00F418AA"/>
    <w:rsid w:val="00F41A74"/>
    <w:rsid w:val="00F42A7B"/>
    <w:rsid w:val="00F45284"/>
    <w:rsid w:val="00F46A6C"/>
    <w:rsid w:val="00F542FD"/>
    <w:rsid w:val="00F5596F"/>
    <w:rsid w:val="00F56B28"/>
    <w:rsid w:val="00F61699"/>
    <w:rsid w:val="00F6347A"/>
    <w:rsid w:val="00F66FF3"/>
    <w:rsid w:val="00F703F3"/>
    <w:rsid w:val="00F71099"/>
    <w:rsid w:val="00F7341C"/>
    <w:rsid w:val="00F73462"/>
    <w:rsid w:val="00F74064"/>
    <w:rsid w:val="00F779EA"/>
    <w:rsid w:val="00F77C85"/>
    <w:rsid w:val="00F8268C"/>
    <w:rsid w:val="00F84A1F"/>
    <w:rsid w:val="00F84DF3"/>
    <w:rsid w:val="00F97B7C"/>
    <w:rsid w:val="00FA0FA5"/>
    <w:rsid w:val="00FA1D73"/>
    <w:rsid w:val="00FA7751"/>
    <w:rsid w:val="00FB001C"/>
    <w:rsid w:val="00FB2449"/>
    <w:rsid w:val="00FB3947"/>
    <w:rsid w:val="00FB47C2"/>
    <w:rsid w:val="00FB6E6F"/>
    <w:rsid w:val="00FB7934"/>
    <w:rsid w:val="00FC08C8"/>
    <w:rsid w:val="00FC4353"/>
    <w:rsid w:val="00FC4AF7"/>
    <w:rsid w:val="00FC5E1C"/>
    <w:rsid w:val="00FC71A4"/>
    <w:rsid w:val="00FD028D"/>
    <w:rsid w:val="00FD1E90"/>
    <w:rsid w:val="00FD715C"/>
    <w:rsid w:val="00FE253A"/>
    <w:rsid w:val="00FE74AD"/>
    <w:rsid w:val="00FF0938"/>
    <w:rsid w:val="00FF17AC"/>
    <w:rsid w:val="00FF1828"/>
    <w:rsid w:val="00FF2305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B87312D"/>
  <w15:docId w15:val="{97A0D977-038D-4687-B41D-1DC301CD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4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uiPriority w:val="9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link w:val="Footer"/>
    <w:uiPriority w:val="99"/>
    <w:rPr>
      <w:rFonts w:cs="Times New Roman"/>
      <w:sz w:val="24"/>
    </w:rPr>
  </w:style>
  <w:style w:type="character" w:styleId="CommentReference">
    <w:name w:val="annotation reference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semiHidden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cs="Times New Roman"/>
      <w:sz w:val="2"/>
      <w:lang w:val="hr-HR" w:eastAsia="hr-HR"/>
    </w:rPr>
  </w:style>
  <w:style w:type="paragraph" w:styleId="ListParagraph">
    <w:name w:val="List Paragraph"/>
    <w:basedOn w:val="Normal"/>
    <w:uiPriority w:val="34"/>
    <w:qFormat/>
    <w:rsid w:val="00B57AD8"/>
    <w:pPr>
      <w:ind w:left="720"/>
      <w:contextualSpacing/>
    </w:pPr>
  </w:style>
  <w:style w:type="paragraph" w:styleId="Revision">
    <w:name w:val="Revision"/>
    <w:hidden/>
    <w:uiPriority w:val="99"/>
    <w:semiHidden/>
    <w:rsid w:val="00BA4C6B"/>
    <w:rPr>
      <w:sz w:val="24"/>
      <w:szCs w:val="24"/>
    </w:rPr>
  </w:style>
  <w:style w:type="paragraph" w:styleId="NormalWeb">
    <w:name w:val="Normal (Web)"/>
    <w:basedOn w:val="Normal"/>
    <w:uiPriority w:val="99"/>
    <w:rsid w:val="00296BE8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296BE8"/>
    <w:pPr>
      <w:spacing w:before="100" w:beforeAutospacing="1" w:after="100" w:afterAutospacing="1"/>
    </w:pPr>
  </w:style>
  <w:style w:type="paragraph" w:customStyle="1" w:styleId="t-10-9-kurz-s">
    <w:name w:val="t-10-9-kurz-s"/>
    <w:basedOn w:val="Normal"/>
    <w:rsid w:val="00296BE8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296BE8"/>
    <w:pPr>
      <w:spacing w:before="100" w:beforeAutospacing="1" w:after="100" w:afterAutospacing="1"/>
    </w:pPr>
  </w:style>
  <w:style w:type="paragraph" w:customStyle="1" w:styleId="T-98-2">
    <w:name w:val="T-9/8-2"/>
    <w:rsid w:val="00EE6B1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EE6B1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Klasa2">
    <w:name w:val="Klasa2"/>
    <w:next w:val="Normal"/>
    <w:rsid w:val="00EE6B12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</w:rPr>
  </w:style>
  <w:style w:type="character" w:styleId="Strong">
    <w:name w:val="Strong"/>
    <w:basedOn w:val="DefaultParagraphFont"/>
    <w:uiPriority w:val="22"/>
    <w:qFormat/>
    <w:rsid w:val="001A3AA6"/>
    <w:rPr>
      <w:b/>
      <w:bCs/>
    </w:rPr>
  </w:style>
  <w:style w:type="character" w:styleId="Hyperlink">
    <w:name w:val="Hyperlink"/>
    <w:basedOn w:val="DefaultParagraphFont"/>
    <w:uiPriority w:val="99"/>
    <w:unhideWhenUsed/>
    <w:rsid w:val="0041712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71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71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8857">
          <w:marLeft w:val="7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AZJMDCZ6QSYZ-1849078857-49255</_dlc_DocId>
    <_dlc_DocIdUrl xmlns="a494813a-d0d8-4dad-94cb-0d196f36ba15">
      <Url>https://ekoordinacije.vlada.hr/koordinacija-gospodarstvo/_layouts/15/DocIdRedir.aspx?ID=AZJMDCZ6QSYZ-1849078857-49255</Url>
      <Description>AZJMDCZ6QSYZ-1849078857-49255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4E214-207C-4397-A914-93A5E5AC8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EF259F-F529-412F-9522-B305BA4FFC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6A6DC0-FAAA-4F87-806B-067375703D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5F1F1-E5E5-43DA-9860-9384865BF3B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D199AF2-C38B-4C41-8741-FDF273C1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3409</Words>
  <Characters>19435</Characters>
  <Application>Microsoft Office Word</Application>
  <DocSecurity>0</DocSecurity>
  <Lines>161</Lines>
  <Paragraphs>45</Paragraphs>
  <Slides>-2147483648</Slides>
  <Notes>-2147483648</Notes>
  <HiddenSlides>-2147483648</HiddenSlide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/>
  <LinksUpToDate>false</LinksUpToDate>
  <CharactersWithSpaces>22799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Maja Lebarović</cp:lastModifiedBy>
  <cp:revision>8</cp:revision>
  <cp:lastPrinted>2025-09-11T07:42:00Z</cp:lastPrinted>
  <dcterms:created xsi:type="dcterms:W3CDTF">2025-09-15T09:24:00Z</dcterms:created>
  <dcterms:modified xsi:type="dcterms:W3CDTF">2025-10-06T11:56:00Z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1376517402</vt:i4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94f648a4-565a-4b3e-9a03-41d63fe0562e</vt:lpwstr>
  </property>
</Properties>
</file>